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17385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POLICY BRIEF </w:t>
      </w:r>
    </w:p>
    <w:p w14:paraId="51B96AE4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A weekly round up of local government news in the East Midlands brought to you by  </w:t>
      </w:r>
    </w:p>
    <w:p w14:paraId="514681CC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East Midlands Councils </w:t>
      </w:r>
    </w:p>
    <w:p w14:paraId="18EE4834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0854A53F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Top items this week </w:t>
      </w:r>
    </w:p>
    <w:p w14:paraId="325417C3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5F205E51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77CF3864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63B354E7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8 NOVEMBER 2024 </w:t>
      </w:r>
    </w:p>
    <w:p w14:paraId="71CD166E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63E2651B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7F4DB36B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62E8FE50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National Recruitment</w:t>
      </w:r>
    </w:p>
    <w:p w14:paraId="1F713960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Campaign for Local</w:t>
      </w:r>
    </w:p>
    <w:p w14:paraId="55B2EA7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Government  </w:t>
      </w:r>
    </w:p>
    <w:p w14:paraId="4BD8F7B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Some thoughts on the</w:t>
      </w:r>
    </w:p>
    <w:p w14:paraId="5DA35129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return of strategic</w:t>
      </w:r>
    </w:p>
    <w:p w14:paraId="5D6D8881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planning…</w:t>
      </w:r>
    </w:p>
    <w:p w14:paraId="4E1AAB4F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Housing News</w:t>
      </w:r>
    </w:p>
    <w:p w14:paraId="702AC57F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Midlands Connect launch</w:t>
      </w:r>
    </w:p>
    <w:p w14:paraId="33E78423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lastRenderedPageBreak/>
        <w:t xml:space="preserve">search for new Chair </w:t>
      </w:r>
    </w:p>
    <w:p w14:paraId="53C4F4E0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45F31E20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 NATIONAL RECRUITMENT CAMPAIGN FOR LOCAL GOVERNMENT  </w:t>
      </w:r>
    </w:p>
    <w:p w14:paraId="1AD788EB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East Midlands Councils is proud to have supported the Local Government Association and our</w:t>
      </w:r>
    </w:p>
    <w:p w14:paraId="59AC6A4C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member authorities in preparing for the launch of the national recruitment campaign for jobs in</w:t>
      </w:r>
    </w:p>
    <w:p w14:paraId="4676D806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local government, which began on Monday 4 November 2024.</w:t>
      </w:r>
    </w:p>
    <w:p w14:paraId="584A4607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To support the campaign we are pleased to have re-launched our regional jobs platform East</w:t>
      </w:r>
    </w:p>
    <w:p w14:paraId="346D714E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Midlands Jobs, where authorities can advertise their roles, and residents can see opportunities</w:t>
      </w:r>
    </w:p>
    <w:p w14:paraId="65A0935A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available throughout the region.   For more information about the campaign, or East Midlands</w:t>
      </w:r>
    </w:p>
    <w:p w14:paraId="5C41D19D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Jobs, please contact Lisa Bushell. </w:t>
      </w:r>
    </w:p>
    <w:p w14:paraId="64135FC8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</w:p>
    <w:p w14:paraId="564E5D23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1757ED9F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2343A170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SOME THOUGHTS ON THE RETURN OF STRATEGIC PLANNING… </w:t>
      </w:r>
    </w:p>
    <w:p w14:paraId="749513C3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lastRenderedPageBreak/>
        <w:t>In our latest blog post, East Midlands Councils’ Director of Policy and Infrastructure, Andrew</w:t>
      </w:r>
    </w:p>
    <w:p w14:paraId="16240406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Pritchard, shares this thoughts on the return of strategic planning.   As the new Deputy Prime</w:t>
      </w:r>
    </w:p>
    <w:p w14:paraId="7EBB081B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Minister Angela Raynor has signalled the Government’s intention to deliver universal coverage of</w:t>
      </w:r>
    </w:p>
    <w:p w14:paraId="68330145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strategic planning arrangements within the current Parliament, Andrew shares five ‘top-tips’ for</w:t>
      </w:r>
    </w:p>
    <w:p w14:paraId="07C4B1E0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those contemplating a new generation of strategic plans. </w:t>
      </w:r>
    </w:p>
    <w:p w14:paraId="1FE890E1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380ACB8D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OPEN CALL FOR EVIDENCE: NEW TOWNS TASKFORCE </w:t>
      </w:r>
    </w:p>
    <w:p w14:paraId="112FA276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The New Towns Taskforce is launching a call for evidence to explore opportunities for large</w:t>
      </w:r>
    </w:p>
    <w:p w14:paraId="6B785238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developments. The Taskforce, which is led by Sir Michael Lyons and Dame Kate Barker in place</w:t>
      </w:r>
    </w:p>
    <w:p w14:paraId="01F727E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as deputy chair, is welcoming proposals for new towns containing a minimum of 10,000 homes, </w:t>
      </w:r>
    </w:p>
    <w:p w14:paraId="01C1AE3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which, according to the MHCLG, “are regionally significant for both housing numbers and </w:t>
      </w:r>
    </w:p>
    <w:p w14:paraId="7E446444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economic growth”.  The call for evidence will close on 13 December and will form a key part of</w:t>
      </w:r>
    </w:p>
    <w:p w14:paraId="20C78D1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lastRenderedPageBreak/>
        <w:t>the government’s evidence-gathering process for the New Towns</w:t>
      </w:r>
    </w:p>
    <w:p w14:paraId="227BAE01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Taskforce, </w:t>
      </w:r>
    </w:p>
    <w:p w14:paraId="7DCF144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MIDLANDS ENGINE – GOVERNMENT CONSULTATION ON CESSATION OF FUNDING </w:t>
      </w:r>
    </w:p>
    <w:p w14:paraId="0C491527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As part of the last week’s Budget announcement, the Government stated its intention to consult on</w:t>
      </w:r>
    </w:p>
    <w:p w14:paraId="6ABD1F4E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ending the funding for pan-regional partnerships, as of March 2025.  This relates to the Midlands</w:t>
      </w:r>
    </w:p>
    <w:p w14:paraId="7466DEA1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Engine.  While details remain a little sketchy, the formal consultation will likely be published within the</w:t>
      </w:r>
    </w:p>
    <w:p w14:paraId="2977CAE3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next week or so, and will be open for a period of four weeks. </w:t>
      </w:r>
    </w:p>
    <w:p w14:paraId="73AF3ECD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25094499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6F995A73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HOUSING NEWS </w:t>
      </w:r>
    </w:p>
    <w:p w14:paraId="692FE8CF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The Government made the following funding announcements:</w:t>
      </w:r>
    </w:p>
    <w:p w14:paraId="6E0330ED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Rough sleeping winter pressures 2024-25</w:t>
      </w:r>
    </w:p>
    <w:p w14:paraId="0B78EB3D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An emergency £10 million fund to support rough sleepers this winter. As the coldest months of</w:t>
      </w:r>
    </w:p>
    <w:p w14:paraId="38E52F7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the year approach, this funding will go direct to councils with the highest need and support</w:t>
      </w:r>
    </w:p>
    <w:p w14:paraId="4B59E94D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thousands of the most vulnerable people in society.  In the East Midlands, the following councils</w:t>
      </w:r>
    </w:p>
    <w:p w14:paraId="5358145A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were awarded funding: Ashfield, Bassetlaw, Boston, Charnwood, Derby City, East Lindsey,</w:t>
      </w:r>
    </w:p>
    <w:p w14:paraId="75119151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Leicester City, Lincoln City, Mansfield, North Northamptonshire, Nottingham City, South Holland,</w:t>
      </w:r>
    </w:p>
    <w:p w14:paraId="3E00BB59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West Northamptonshire. The full list of allocations is available here:</w:t>
      </w:r>
    </w:p>
    <w:p w14:paraId="3D2026F7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</w:p>
    <w:p w14:paraId="15839F36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Brownfield Sites</w:t>
      </w:r>
    </w:p>
    <w:p w14:paraId="757F870C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£68m funding package for 54 councils to unlock disused brownfield sites.   With the funding, </w:t>
      </w:r>
    </w:p>
    <w:p w14:paraId="386CCC8C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delivered through the Brownfield Land Release Fund, councils will be able to cover the cost of </w:t>
      </w:r>
    </w:p>
    <w:p w14:paraId="40EFF3FF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decontamination, clearing disused buildings or improving infrastructure such as internet, water</w:t>
      </w:r>
    </w:p>
    <w:p w14:paraId="50704F0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and power.  As part of this funding, £2.6m is awarded to West Northamptonshire Council, and</w:t>
      </w:r>
    </w:p>
    <w:p w14:paraId="7F93E39A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includes £1.4m to transform a former bus depot and deliver 72 new homes. </w:t>
      </w:r>
    </w:p>
    <w:p w14:paraId="678F9004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0994DA13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MIDLANDS CONNECT LAUNCH SEARCH FOR NEW CHAIR </w:t>
      </w:r>
    </w:p>
    <w:p w14:paraId="2E7EBE9B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As it celebrates its 10th anniversary, Sub-national Transport Body Midlands Connect has begun</w:t>
      </w:r>
    </w:p>
    <w:p w14:paraId="4F630086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its search for a new Chair. The organisation is looking for someone who can provide leadership in</w:t>
      </w:r>
    </w:p>
    <w:p w14:paraId="2417E1B5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the delivery of the vision, strategic objectives, targets, and outputs of Midlands Connect, as well</w:t>
      </w:r>
    </w:p>
    <w:p w14:paraId="433AAC1A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as building connections and advocating for the region. </w:t>
      </w:r>
    </w:p>
    <w:p w14:paraId="3CE948FF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5CA23986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5685B02E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61C4C121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543208D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2024 PAY AWARD AGREED FOR CRAFTWORKERS </w:t>
      </w:r>
    </w:p>
    <w:p w14:paraId="1E894778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Local government craftworkers are employed in a variety of roles, including housing</w:t>
      </w:r>
    </w:p>
    <w:p w14:paraId="13877EA5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maintenance, street cleansing, waste management, and recycling.  Agreement has been reached</w:t>
      </w:r>
    </w:p>
    <w:p w14:paraId="50122E5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on rates of pay applicable from 1 April 2024 (covering the  period 1 April 2024 to 31 March 2025).</w:t>
      </w:r>
    </w:p>
    <w:p w14:paraId="6487EA56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</w:p>
    <w:p w14:paraId="4D35CA5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239F86E7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3A0720F6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3E885D6D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EMPLOYMENT LAW UPDATE WITH DARREN NEWMAN</w:t>
      </w:r>
    </w:p>
    <w:p w14:paraId="1074F33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On Thursday, EMC hosted an Employment Law Update facilitated by Darren Newman. The</w:t>
      </w:r>
    </w:p>
    <w:p w14:paraId="71A27B69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session was attended by over 70 colleagues from across the region, where Darren provided</w:t>
      </w:r>
    </w:p>
    <w:p w14:paraId="01655878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advice and interpretation of the main developments in employment law and implications for</w:t>
      </w:r>
    </w:p>
    <w:p w14:paraId="27FFA7AC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councils. Many thanks to all those who attended the session.   </w:t>
      </w:r>
    </w:p>
    <w:p w14:paraId="15D02E2E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 </w:t>
      </w:r>
    </w:p>
    <w:p w14:paraId="6E885EA2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EMC Leadership </w:t>
      </w:r>
    </w:p>
    <w:p w14:paraId="00A34CBA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East Midlands Councils</w:t>
      </w:r>
    </w:p>
    <w:p w14:paraId="13C32B9A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Pera Business Park </w:t>
      </w:r>
    </w:p>
    <w:p w14:paraId="416C76FB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Chair: Cllr Martin Hill OBE  </w:t>
      </w:r>
    </w:p>
    <w:p w14:paraId="791D5DD3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Vice Chair: Cllr Sarah Russell </w:t>
      </w:r>
    </w:p>
    <w:p w14:paraId="76A559B1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Nottingham Road </w:t>
      </w:r>
    </w:p>
    <w:p w14:paraId="406EC6D3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Vice Chair: Cllr Tricia Gilby</w:t>
      </w:r>
    </w:p>
    <w:p w14:paraId="74CE594D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Conservative Group: Cllr Phil King</w:t>
      </w:r>
    </w:p>
    <w:p w14:paraId="2B44D835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Labour Group: Cllr Jewel Miah</w:t>
      </w:r>
    </w:p>
    <w:p w14:paraId="0B273F33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Liberal Democrat Group: Cllr David Bill MBE</w:t>
      </w:r>
    </w:p>
    <w:p w14:paraId="7BB0481D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Independent Group: Cllr Matthew Relf</w:t>
      </w:r>
    </w:p>
    <w:p w14:paraId="34CB7067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Executive Director: Stuart Young  </w:t>
      </w:r>
    </w:p>
    <w:p w14:paraId="7BA40099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Melton Mowbray</w:t>
      </w:r>
    </w:p>
    <w:p w14:paraId="5DB7DDF9" w14:textId="77777777" w:rsidR="00676ABA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 xml:space="preserve">Leicestershire </w:t>
      </w:r>
    </w:p>
    <w:p w14:paraId="70F41102" w14:textId="71CB84FA" w:rsidR="00FD5079" w:rsidRPr="00676ABA" w:rsidRDefault="00676ABA" w:rsidP="00676ABA">
      <w:pPr>
        <w:rPr>
          <w:rFonts w:ascii="Arial" w:hAnsi="Arial" w:cs="Arial"/>
          <w:sz w:val="40"/>
          <w:szCs w:val="40"/>
        </w:rPr>
      </w:pPr>
      <w:r w:rsidRPr="00676ABA">
        <w:rPr>
          <w:rFonts w:ascii="Arial" w:hAnsi="Arial" w:cs="Arial"/>
          <w:sz w:val="40"/>
          <w:szCs w:val="40"/>
        </w:rPr>
        <w:t>LE13 0PB</w:t>
      </w:r>
    </w:p>
    <w:sectPr w:rsidR="00FD5079" w:rsidRPr="00676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BA"/>
    <w:rsid w:val="00374DDA"/>
    <w:rsid w:val="00676ABA"/>
    <w:rsid w:val="0076409B"/>
    <w:rsid w:val="00F23F45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87E3"/>
  <w15:chartTrackingRefBased/>
  <w15:docId w15:val="{7E9A1C98-8D39-4720-9FA8-825BB14B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1E9D19409454CB74B4E43F68294F1" ma:contentTypeVersion="18" ma:contentTypeDescription="Create a new document." ma:contentTypeScope="" ma:versionID="03dd549126c12846fa64ab96a5a0d2f5">
  <xsd:schema xmlns:xsd="http://www.w3.org/2001/XMLSchema" xmlns:xs="http://www.w3.org/2001/XMLSchema" xmlns:p="http://schemas.microsoft.com/office/2006/metadata/properties" xmlns:ns2="43ce4457-674e-4b65-97b8-00bf25659238" xmlns:ns3="7292de4b-bf58-4d70-9d2f-a62e76d801d5" targetNamespace="http://schemas.microsoft.com/office/2006/metadata/properties" ma:root="true" ma:fieldsID="7bd19cca28d61aaffb1fc64318afdbc5" ns2:_="" ns3:_="">
    <xsd:import namespace="43ce4457-674e-4b65-97b8-00bf25659238"/>
    <xsd:import namespace="7292de4b-bf58-4d70-9d2f-a62e76d80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e4457-674e-4b65-97b8-00bf2565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26225f-9059-4fad-a870-35c5b03d41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2de4b-bf58-4d70-9d2f-a62e76d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d0cfb0-23cc-495c-a1cc-e6e0a4974978}" ma:internalName="TaxCatchAll" ma:showField="CatchAllData" ma:web="7292de4b-bf58-4d70-9d2f-a62e76d80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92de4b-bf58-4d70-9d2f-a62e76d801d5">
      <UserInfo>
        <DisplayName/>
        <AccountId xsi:nil="true"/>
        <AccountType/>
      </UserInfo>
    </SharedWithUsers>
    <TaxCatchAll xmlns="7292de4b-bf58-4d70-9d2f-a62e76d801d5" xsi:nil="true"/>
    <lcf76f155ced4ddcb4097134ff3c332f xmlns="43ce4457-674e-4b65-97b8-00bf256592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08A870-90F6-439E-AB31-5C2B136BD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FF981-8B77-4D07-9597-2EB352EAE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e4457-674e-4b65-97b8-00bf25659238"/>
    <ds:schemaRef ds:uri="7292de4b-bf58-4d70-9d2f-a62e76d8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F9397-50DF-4D41-ACEB-03AFD3023A64}">
  <ds:schemaRefs>
    <ds:schemaRef ds:uri="http://schemas.microsoft.com/office/2006/metadata/properties"/>
    <ds:schemaRef ds:uri="http://schemas.microsoft.com/office/infopath/2007/PartnerControls"/>
    <ds:schemaRef ds:uri="7292de4b-bf58-4d70-9d2f-a62e76d801d5"/>
    <ds:schemaRef ds:uri="43ce4457-674e-4b65-97b8-00bf256592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Anderson</dc:creator>
  <cp:keywords/>
  <dc:description/>
  <cp:lastModifiedBy>Lisa Bushell</cp:lastModifiedBy>
  <cp:revision>2</cp:revision>
  <dcterms:created xsi:type="dcterms:W3CDTF">2024-11-08T12:09:00Z</dcterms:created>
  <dcterms:modified xsi:type="dcterms:W3CDTF">2024-11-08T12:36:00Z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65100</vt:r8>
  </property>
  <property fmtid="{D5CDD505-2E9C-101B-9397-08002B2CF9AE}" pid="3" name="ContentTypeId">
    <vt:lpwstr>0x0101005201E9D19409454CB74B4E43F68294F1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