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2015" w14:textId="77777777" w:rsidR="00CA0A23" w:rsidRPr="00DE6F69" w:rsidRDefault="00CA0A23" w:rsidP="00DE6F69">
      <w:pPr>
        <w:jc w:val="center"/>
        <w:rPr>
          <w:rFonts w:ascii="Arial" w:hAnsi="Arial" w:cs="Arial"/>
          <w:b/>
          <w:bCs/>
          <w:sz w:val="40"/>
          <w:szCs w:val="40"/>
        </w:rPr>
      </w:pPr>
      <w:r w:rsidRPr="00DE6F69">
        <w:rPr>
          <w:rFonts w:ascii="Arial" w:hAnsi="Arial" w:cs="Arial"/>
          <w:b/>
          <w:bCs/>
          <w:sz w:val="40"/>
          <w:szCs w:val="40"/>
        </w:rPr>
        <w:t xml:space="preserve">EMC </w:t>
      </w:r>
      <w:r w:rsidRPr="00DE6F69">
        <w:rPr>
          <w:rFonts w:ascii="Arial" w:hAnsi="Arial" w:cs="Arial"/>
          <w:b/>
          <w:bCs/>
          <w:sz w:val="40"/>
          <w:szCs w:val="40"/>
        </w:rPr>
        <w:t>POLICY BRIEF</w:t>
      </w:r>
    </w:p>
    <w:p w14:paraId="79ED9A85" w14:textId="639790C5" w:rsidR="00CA0A23" w:rsidRPr="00DE6F69" w:rsidRDefault="00CA0A23" w:rsidP="00DE6F69">
      <w:pPr>
        <w:jc w:val="center"/>
        <w:rPr>
          <w:rFonts w:ascii="Arial" w:hAnsi="Arial" w:cs="Arial"/>
          <w:b/>
          <w:bCs/>
          <w:sz w:val="40"/>
          <w:szCs w:val="40"/>
        </w:rPr>
      </w:pPr>
      <w:r w:rsidRPr="00DE6F69">
        <w:rPr>
          <w:rFonts w:ascii="Arial" w:hAnsi="Arial" w:cs="Arial"/>
          <w:b/>
          <w:bCs/>
          <w:sz w:val="40"/>
          <w:szCs w:val="40"/>
        </w:rPr>
        <w:t xml:space="preserve">A weekly </w:t>
      </w:r>
      <w:r w:rsidRPr="00DE6F69">
        <w:rPr>
          <w:rFonts w:ascii="Arial" w:hAnsi="Arial" w:cs="Arial"/>
          <w:b/>
          <w:bCs/>
          <w:sz w:val="40"/>
          <w:szCs w:val="40"/>
        </w:rPr>
        <w:t>roundup</w:t>
      </w:r>
      <w:r w:rsidRPr="00DE6F69">
        <w:rPr>
          <w:rFonts w:ascii="Arial" w:hAnsi="Arial" w:cs="Arial"/>
          <w:b/>
          <w:bCs/>
          <w:sz w:val="40"/>
          <w:szCs w:val="40"/>
        </w:rPr>
        <w:t xml:space="preserve"> of local government news in the East Midlands brought to you by</w:t>
      </w:r>
    </w:p>
    <w:p w14:paraId="2B4DD8CD" w14:textId="77777777" w:rsidR="00CA0A23" w:rsidRPr="00DE6F69" w:rsidRDefault="00CA0A23" w:rsidP="00DE6F69">
      <w:pPr>
        <w:jc w:val="center"/>
        <w:rPr>
          <w:rFonts w:ascii="Arial" w:hAnsi="Arial" w:cs="Arial"/>
          <w:b/>
          <w:bCs/>
          <w:sz w:val="40"/>
          <w:szCs w:val="40"/>
        </w:rPr>
      </w:pPr>
      <w:r w:rsidRPr="00DE6F69">
        <w:rPr>
          <w:rFonts w:ascii="Arial" w:hAnsi="Arial" w:cs="Arial"/>
          <w:b/>
          <w:bCs/>
          <w:sz w:val="40"/>
          <w:szCs w:val="40"/>
        </w:rPr>
        <w:t>East Midlands Councils</w:t>
      </w:r>
    </w:p>
    <w:p w14:paraId="4BD0F01B" w14:textId="3BAE622D" w:rsidR="00CA0A23" w:rsidRDefault="00CA0A23" w:rsidP="00CA0A23">
      <w:pPr>
        <w:jc w:val="center"/>
        <w:rPr>
          <w:rFonts w:ascii="Arial" w:hAnsi="Arial" w:cs="Arial"/>
          <w:sz w:val="40"/>
          <w:szCs w:val="40"/>
        </w:rPr>
      </w:pPr>
      <w:r w:rsidRPr="00DE6F69">
        <w:rPr>
          <w:rFonts w:ascii="Arial" w:hAnsi="Arial" w:cs="Arial"/>
          <w:sz w:val="40"/>
          <w:szCs w:val="40"/>
        </w:rPr>
        <w:t>8 August 2025</w:t>
      </w:r>
    </w:p>
    <w:p w14:paraId="5BA2FEA6" w14:textId="77777777" w:rsidR="00DE6F69" w:rsidRPr="00DE6F69" w:rsidRDefault="00DE6F69" w:rsidP="00CA0A23">
      <w:pPr>
        <w:jc w:val="center"/>
        <w:rPr>
          <w:rFonts w:ascii="Arial" w:hAnsi="Arial" w:cs="Arial"/>
          <w:sz w:val="40"/>
          <w:szCs w:val="40"/>
        </w:rPr>
      </w:pPr>
    </w:p>
    <w:p w14:paraId="10B6DC3E" w14:textId="6200045B" w:rsidR="00CA0A23" w:rsidRPr="00DE6F69" w:rsidRDefault="00CA0A23" w:rsidP="00CA0A23">
      <w:pPr>
        <w:rPr>
          <w:rFonts w:ascii="Arial" w:hAnsi="Arial" w:cs="Arial"/>
          <w:sz w:val="40"/>
          <w:szCs w:val="40"/>
        </w:rPr>
      </w:pPr>
      <w:r w:rsidRPr="00DE6F69">
        <w:rPr>
          <w:rFonts w:ascii="Arial" w:hAnsi="Arial" w:cs="Arial"/>
          <w:sz w:val="40"/>
          <w:szCs w:val="40"/>
        </w:rPr>
        <w:t xml:space="preserve">Top items this week: </w:t>
      </w:r>
    </w:p>
    <w:p w14:paraId="64830D4F" w14:textId="77777777" w:rsidR="00CA0A23" w:rsidRPr="00DE6F69" w:rsidRDefault="00CA0A23" w:rsidP="00CA0A23">
      <w:pPr>
        <w:pStyle w:val="ListParagraph"/>
        <w:numPr>
          <w:ilvl w:val="0"/>
          <w:numId w:val="1"/>
        </w:numPr>
        <w:rPr>
          <w:rFonts w:ascii="Arial" w:hAnsi="Arial" w:cs="Arial"/>
          <w:sz w:val="40"/>
          <w:szCs w:val="40"/>
        </w:rPr>
      </w:pPr>
      <w:r w:rsidRPr="00DE6F69">
        <w:rPr>
          <w:rFonts w:ascii="Arial" w:hAnsi="Arial" w:cs="Arial"/>
          <w:sz w:val="40"/>
          <w:szCs w:val="40"/>
        </w:rPr>
        <w:t>Two Derbyshire LGR Consultations now open</w:t>
      </w:r>
    </w:p>
    <w:p w14:paraId="12A26B90" w14:textId="77777777" w:rsidR="00CA0A23" w:rsidRPr="00DE6F69" w:rsidRDefault="00CA0A23" w:rsidP="00CA0A23">
      <w:pPr>
        <w:pStyle w:val="ListParagraph"/>
        <w:numPr>
          <w:ilvl w:val="0"/>
          <w:numId w:val="1"/>
        </w:numPr>
        <w:rPr>
          <w:rFonts w:ascii="Arial" w:hAnsi="Arial" w:cs="Arial"/>
          <w:sz w:val="40"/>
          <w:szCs w:val="40"/>
        </w:rPr>
      </w:pPr>
      <w:r w:rsidRPr="00DE6F69">
        <w:rPr>
          <w:rFonts w:ascii="Arial" w:hAnsi="Arial" w:cs="Arial"/>
          <w:sz w:val="40"/>
          <w:szCs w:val="40"/>
        </w:rPr>
        <w:t>Nottingham and Nottinghamshire launch LGR Consultation</w:t>
      </w:r>
    </w:p>
    <w:p w14:paraId="562736F4" w14:textId="3BDB141C" w:rsidR="00CA0A23" w:rsidRPr="00DE6F69" w:rsidRDefault="00CA0A23" w:rsidP="00CA0A23">
      <w:pPr>
        <w:pStyle w:val="ListParagraph"/>
        <w:numPr>
          <w:ilvl w:val="0"/>
          <w:numId w:val="1"/>
        </w:numPr>
        <w:rPr>
          <w:rFonts w:ascii="Arial" w:hAnsi="Arial" w:cs="Arial"/>
          <w:sz w:val="40"/>
          <w:szCs w:val="40"/>
        </w:rPr>
      </w:pPr>
      <w:r w:rsidRPr="00DE6F69">
        <w:rPr>
          <w:rFonts w:ascii="Arial" w:hAnsi="Arial" w:cs="Arial"/>
          <w:sz w:val="40"/>
          <w:szCs w:val="40"/>
        </w:rPr>
        <w:t>Emergency Alert Test: September</w:t>
      </w:r>
    </w:p>
    <w:p w14:paraId="61FDD6B3" w14:textId="7C05414F" w:rsidR="00C37446" w:rsidRDefault="00CA0A23" w:rsidP="00CA0A23">
      <w:pPr>
        <w:pStyle w:val="ListParagraph"/>
        <w:numPr>
          <w:ilvl w:val="0"/>
          <w:numId w:val="1"/>
        </w:numPr>
        <w:rPr>
          <w:rFonts w:ascii="Arial" w:hAnsi="Arial" w:cs="Arial"/>
          <w:sz w:val="40"/>
          <w:szCs w:val="40"/>
        </w:rPr>
      </w:pPr>
      <w:r w:rsidRPr="00DE6F69">
        <w:rPr>
          <w:rFonts w:ascii="Arial" w:hAnsi="Arial" w:cs="Arial"/>
          <w:sz w:val="40"/>
          <w:szCs w:val="40"/>
        </w:rPr>
        <w:t>Leadership &amp; management development to support transformation and LGR</w:t>
      </w:r>
    </w:p>
    <w:p w14:paraId="5EDEFAB6" w14:textId="77777777" w:rsidR="00DE6F69" w:rsidRPr="00DE6F69" w:rsidRDefault="00DE6F69" w:rsidP="00DE6F69">
      <w:pPr>
        <w:pStyle w:val="ListParagraph"/>
        <w:rPr>
          <w:rFonts w:ascii="Arial" w:hAnsi="Arial" w:cs="Arial"/>
          <w:sz w:val="40"/>
          <w:szCs w:val="40"/>
        </w:rPr>
      </w:pPr>
    </w:p>
    <w:p w14:paraId="19B0CC15" w14:textId="11647A43" w:rsidR="00CA0A23" w:rsidRPr="00DE6F69" w:rsidRDefault="00CA0A23" w:rsidP="00CA0A23">
      <w:pPr>
        <w:jc w:val="center"/>
        <w:rPr>
          <w:rFonts w:ascii="Arial" w:hAnsi="Arial" w:cs="Arial"/>
          <w:b/>
          <w:bCs/>
          <w:sz w:val="40"/>
          <w:szCs w:val="40"/>
        </w:rPr>
      </w:pPr>
      <w:r w:rsidRPr="00DE6F69">
        <w:rPr>
          <w:rFonts w:ascii="Arial" w:hAnsi="Arial" w:cs="Arial"/>
          <w:b/>
          <w:bCs/>
          <w:sz w:val="40"/>
          <w:szCs w:val="40"/>
        </w:rPr>
        <w:t>DERBYSHIRE LOCAL GOVERNMENT REORGANISATION</w:t>
      </w:r>
      <w:r w:rsidR="00DE6F69">
        <w:rPr>
          <w:rFonts w:ascii="Arial" w:hAnsi="Arial" w:cs="Arial"/>
          <w:b/>
          <w:bCs/>
          <w:sz w:val="40"/>
          <w:szCs w:val="40"/>
        </w:rPr>
        <w:t xml:space="preserve"> </w:t>
      </w:r>
      <w:r w:rsidRPr="00DE6F69">
        <w:rPr>
          <w:rFonts w:ascii="Arial" w:hAnsi="Arial" w:cs="Arial"/>
          <w:b/>
          <w:bCs/>
          <w:sz w:val="40"/>
          <w:szCs w:val="40"/>
        </w:rPr>
        <w:t>CONSULTATIONS NOW OPEN</w:t>
      </w:r>
    </w:p>
    <w:p w14:paraId="2E920152" w14:textId="77777777" w:rsidR="00CA0A23" w:rsidRPr="00DE6F69" w:rsidRDefault="00CA0A23" w:rsidP="00CA0A23">
      <w:pPr>
        <w:rPr>
          <w:rFonts w:ascii="Arial" w:hAnsi="Arial" w:cs="Arial"/>
          <w:sz w:val="40"/>
          <w:szCs w:val="40"/>
        </w:rPr>
      </w:pPr>
      <w:r w:rsidRPr="00DE6F69">
        <w:rPr>
          <w:rFonts w:ascii="Arial" w:hAnsi="Arial" w:cs="Arial"/>
          <w:sz w:val="40"/>
          <w:szCs w:val="40"/>
        </w:rPr>
        <w:t xml:space="preserve">Two public consultations are now live on the future structure of local government in Derbyshire, following the government’s invitation for councils in two-tier areas to bring forward proposals for reform. Both consultations are seeking views on </w:t>
      </w:r>
      <w:r w:rsidRPr="00DE6F69">
        <w:rPr>
          <w:rFonts w:ascii="Arial" w:hAnsi="Arial" w:cs="Arial"/>
          <w:sz w:val="40"/>
          <w:szCs w:val="40"/>
        </w:rPr>
        <w:lastRenderedPageBreak/>
        <w:t>proposals which would replace the current two-tier structure with two new unitary authorities.</w:t>
      </w:r>
    </w:p>
    <w:p w14:paraId="32496967" w14:textId="77777777" w:rsidR="00CA0A23" w:rsidRPr="00DE6F69" w:rsidRDefault="00CA0A23" w:rsidP="00CA0A23">
      <w:pPr>
        <w:rPr>
          <w:rFonts w:ascii="Arial" w:hAnsi="Arial" w:cs="Arial"/>
          <w:sz w:val="40"/>
          <w:szCs w:val="40"/>
        </w:rPr>
      </w:pPr>
      <w:r w:rsidRPr="00DE6F69">
        <w:rPr>
          <w:rFonts w:ascii="Arial" w:hAnsi="Arial" w:cs="Arial"/>
          <w:sz w:val="40"/>
          <w:szCs w:val="40"/>
        </w:rPr>
        <w:t>There are three possible options for how the area currently covered by Amber Valley Borough Council could be included in the new structure: placed entirely in the northern council, entirely in the southern council, or with different parishes joining each of the two councils</w:t>
      </w:r>
    </w:p>
    <w:p w14:paraId="455D5A40" w14:textId="77777777" w:rsidR="00CA0A23" w:rsidRPr="00DE6F69" w:rsidRDefault="00CA0A23" w:rsidP="00CA0A23">
      <w:pPr>
        <w:rPr>
          <w:rFonts w:ascii="Arial" w:hAnsi="Arial" w:cs="Arial"/>
          <w:sz w:val="40"/>
          <w:szCs w:val="40"/>
        </w:rPr>
      </w:pPr>
      <w:r w:rsidRPr="00DE6F69">
        <w:rPr>
          <w:rFonts w:ascii="Arial" w:hAnsi="Arial" w:cs="Arial"/>
          <w:sz w:val="40"/>
          <w:szCs w:val="40"/>
        </w:rPr>
        <w:t xml:space="preserve">The consultation being </w:t>
      </w:r>
      <w:proofErr w:type="spellStart"/>
      <w:proofErr w:type="gramStart"/>
      <w:r w:rsidRPr="00DE6F69">
        <w:rPr>
          <w:rFonts w:ascii="Arial" w:hAnsi="Arial" w:cs="Arial"/>
          <w:sz w:val="40"/>
          <w:szCs w:val="40"/>
        </w:rPr>
        <w:t>lead</w:t>
      </w:r>
      <w:proofErr w:type="spellEnd"/>
      <w:proofErr w:type="gramEnd"/>
      <w:r w:rsidRPr="00DE6F69">
        <w:rPr>
          <w:rFonts w:ascii="Arial" w:hAnsi="Arial" w:cs="Arial"/>
          <w:sz w:val="40"/>
          <w:szCs w:val="40"/>
        </w:rPr>
        <w:t xml:space="preserve"> by the eight district and borough councils along with Derby City, will close on 10 August 2025.</w:t>
      </w:r>
    </w:p>
    <w:p w14:paraId="2623106F" w14:textId="0563C7A4" w:rsidR="00DE6F69" w:rsidRPr="00DE6F69" w:rsidRDefault="00DE6F69" w:rsidP="00CA0A23">
      <w:pPr>
        <w:rPr>
          <w:rFonts w:ascii="Arial" w:hAnsi="Arial" w:cs="Arial"/>
          <w:sz w:val="40"/>
          <w:szCs w:val="40"/>
        </w:rPr>
      </w:pPr>
      <w:hyperlink r:id="rId5" w:history="1">
        <w:r w:rsidRPr="00DE6F69">
          <w:rPr>
            <w:rStyle w:val="Hyperlink"/>
            <w:rFonts w:ascii="Arial" w:hAnsi="Arial" w:cs="Arial"/>
            <w:sz w:val="40"/>
            <w:szCs w:val="40"/>
          </w:rPr>
          <w:t>https://www.derby.gov.uk/news/2025/june/derbyshire-local-government-reorganisation-public-consultation-now-open/</w:t>
        </w:r>
      </w:hyperlink>
    </w:p>
    <w:p w14:paraId="3C024587" w14:textId="560F00A3" w:rsidR="00CA0A23" w:rsidRPr="00DE6F69" w:rsidRDefault="00CA0A23" w:rsidP="00CA0A23">
      <w:pPr>
        <w:rPr>
          <w:rFonts w:ascii="Arial" w:hAnsi="Arial" w:cs="Arial"/>
          <w:sz w:val="40"/>
          <w:szCs w:val="40"/>
        </w:rPr>
      </w:pPr>
      <w:r w:rsidRPr="00DE6F69">
        <w:rPr>
          <w:rFonts w:ascii="Arial" w:hAnsi="Arial" w:cs="Arial"/>
          <w:sz w:val="40"/>
          <w:szCs w:val="40"/>
        </w:rPr>
        <w:t>Derbyshire County Council has launched a separate consultation which will close on 19 August 2025.</w:t>
      </w:r>
    </w:p>
    <w:p w14:paraId="26DBFF63" w14:textId="65B44F5B" w:rsidR="00CA0A23" w:rsidRPr="00DE6F69" w:rsidRDefault="00DE6F69" w:rsidP="00CA0A23">
      <w:pPr>
        <w:rPr>
          <w:rFonts w:ascii="Arial" w:hAnsi="Arial" w:cs="Arial"/>
          <w:sz w:val="40"/>
          <w:szCs w:val="40"/>
        </w:rPr>
      </w:pPr>
      <w:hyperlink r:id="rId6" w:history="1">
        <w:r w:rsidRPr="00DE6F69">
          <w:rPr>
            <w:rStyle w:val="Hyperlink"/>
            <w:rFonts w:ascii="Arial" w:hAnsi="Arial" w:cs="Arial"/>
            <w:sz w:val="40"/>
            <w:szCs w:val="40"/>
          </w:rPr>
          <w:t>https://www.derbyshire.gov.uk/council/have-your-say/consultation-search/consultation-details/local-government-reorganisation-in-derby-and-derbyshire.aspx</w:t>
        </w:r>
      </w:hyperlink>
    </w:p>
    <w:p w14:paraId="6AA7218D" w14:textId="77777777" w:rsidR="00DE6F69" w:rsidRPr="00CA0A23" w:rsidRDefault="00DE6F69" w:rsidP="00CA0A23">
      <w:pPr>
        <w:rPr>
          <w:rFonts w:ascii="Arial" w:hAnsi="Arial" w:cs="Arial"/>
          <w:sz w:val="40"/>
          <w:szCs w:val="40"/>
        </w:rPr>
      </w:pPr>
    </w:p>
    <w:p w14:paraId="3E321792" w14:textId="14B3BAA9" w:rsidR="00CA0A23" w:rsidRPr="00CA0A23" w:rsidRDefault="00CA0A23" w:rsidP="00CA0A23">
      <w:pPr>
        <w:jc w:val="center"/>
        <w:rPr>
          <w:rFonts w:ascii="Arial" w:hAnsi="Arial" w:cs="Arial"/>
          <w:sz w:val="40"/>
          <w:szCs w:val="40"/>
        </w:rPr>
      </w:pPr>
      <w:r w:rsidRPr="00CA0A23">
        <w:rPr>
          <w:rFonts w:ascii="Arial" w:hAnsi="Arial" w:cs="Arial"/>
          <w:b/>
          <w:bCs/>
          <w:sz w:val="40"/>
          <w:szCs w:val="40"/>
        </w:rPr>
        <w:t>NOTTINGHAM AND NOTTINGHAMSHIRE LAUNCH LGR CONSULTATION</w:t>
      </w:r>
    </w:p>
    <w:p w14:paraId="22BF197A"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A single consultation has been launched for residents and organisations across Nottingham and Nottinghamshire to share their views on the future of local government in the area. </w:t>
      </w:r>
    </w:p>
    <w:p w14:paraId="18412435"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Two core options are currently being considered: </w:t>
      </w:r>
    </w:p>
    <w:p w14:paraId="1616B24A" w14:textId="2D3DD2FD" w:rsidR="00CA0A23" w:rsidRPr="00DE6F69" w:rsidRDefault="00CA0A23" w:rsidP="00CA0A23">
      <w:pPr>
        <w:pStyle w:val="ListParagraph"/>
        <w:numPr>
          <w:ilvl w:val="0"/>
          <w:numId w:val="2"/>
        </w:numPr>
        <w:rPr>
          <w:rFonts w:ascii="Arial" w:hAnsi="Arial" w:cs="Arial"/>
          <w:sz w:val="40"/>
          <w:szCs w:val="40"/>
        </w:rPr>
      </w:pPr>
      <w:r w:rsidRPr="00DE6F69">
        <w:rPr>
          <w:rFonts w:ascii="Arial" w:hAnsi="Arial" w:cs="Arial"/>
          <w:sz w:val="40"/>
          <w:szCs w:val="40"/>
        </w:rPr>
        <w:t xml:space="preserve">A new unitary authority combining Nottingham, Broxtowe, and Gedling, with a second new unitary authority for the rest of Nottinghamshire; Mansfield, Ashfield, Newark and Sherwood, Bassetlaw and Rushcliffe. </w:t>
      </w:r>
    </w:p>
    <w:p w14:paraId="62EB1419" w14:textId="0865653A" w:rsidR="00CA0A23" w:rsidRPr="00DE6F69" w:rsidRDefault="00CA0A23" w:rsidP="00CA0A23">
      <w:pPr>
        <w:pStyle w:val="ListParagraph"/>
        <w:numPr>
          <w:ilvl w:val="0"/>
          <w:numId w:val="2"/>
        </w:numPr>
        <w:rPr>
          <w:rFonts w:ascii="Arial" w:hAnsi="Arial" w:cs="Arial"/>
          <w:sz w:val="40"/>
          <w:szCs w:val="40"/>
        </w:rPr>
      </w:pPr>
      <w:r w:rsidRPr="00DE6F69">
        <w:rPr>
          <w:rFonts w:ascii="Arial" w:hAnsi="Arial" w:cs="Arial"/>
          <w:sz w:val="40"/>
          <w:szCs w:val="40"/>
        </w:rPr>
        <w:t xml:space="preserve">A new unitary authority combining Nottingham, Broxtowe, and Rushcliffe, with a second new unitary authority for the rest of Nottinghamshire; Mansfield, Ashfield, Newark and Sherwood, Bassetlaw and Gedling. </w:t>
      </w:r>
    </w:p>
    <w:p w14:paraId="4B91B36A" w14:textId="51E71EA2" w:rsidR="00CA0A23" w:rsidRPr="00DE6F69" w:rsidRDefault="00CA0A23" w:rsidP="00CA0A23">
      <w:pPr>
        <w:rPr>
          <w:rFonts w:ascii="Arial" w:hAnsi="Arial" w:cs="Arial"/>
          <w:sz w:val="40"/>
          <w:szCs w:val="40"/>
        </w:rPr>
      </w:pPr>
      <w:r w:rsidRPr="00DE6F69">
        <w:rPr>
          <w:rFonts w:ascii="Arial" w:hAnsi="Arial" w:cs="Arial"/>
          <w:sz w:val="40"/>
          <w:szCs w:val="40"/>
        </w:rPr>
        <w:t>This consultation will close on 14 September 2025.</w:t>
      </w:r>
    </w:p>
    <w:p w14:paraId="4CEF1B3D" w14:textId="0FC9922B" w:rsidR="00CA0A23" w:rsidRPr="00DE6F69" w:rsidRDefault="00DE6F69" w:rsidP="00CA0A23">
      <w:pPr>
        <w:rPr>
          <w:rFonts w:ascii="Arial" w:hAnsi="Arial" w:cs="Arial"/>
          <w:sz w:val="40"/>
          <w:szCs w:val="40"/>
        </w:rPr>
      </w:pPr>
      <w:hyperlink r:id="rId7" w:history="1">
        <w:r w:rsidRPr="00DE6F69">
          <w:rPr>
            <w:rStyle w:val="Hyperlink"/>
            <w:rFonts w:ascii="Arial" w:hAnsi="Arial" w:cs="Arial"/>
            <w:sz w:val="40"/>
            <w:szCs w:val="40"/>
          </w:rPr>
          <w:t>https://lgrnotts.org/nottingham-and-nottinghamshire-reorganising-your-councils</w:t>
        </w:r>
      </w:hyperlink>
    </w:p>
    <w:p w14:paraId="7D61D118" w14:textId="77777777" w:rsidR="00DE6F69" w:rsidRPr="00CA0A23" w:rsidRDefault="00DE6F69" w:rsidP="00CA0A23">
      <w:pPr>
        <w:rPr>
          <w:rFonts w:ascii="Arial" w:hAnsi="Arial" w:cs="Arial"/>
          <w:sz w:val="40"/>
          <w:szCs w:val="40"/>
        </w:rPr>
      </w:pPr>
    </w:p>
    <w:p w14:paraId="2F9CCCF0" w14:textId="0BF4CFC6" w:rsidR="00CA0A23" w:rsidRPr="00CA0A23" w:rsidRDefault="00CA0A23" w:rsidP="00CA0A23">
      <w:pPr>
        <w:jc w:val="center"/>
        <w:rPr>
          <w:rFonts w:ascii="Arial" w:hAnsi="Arial" w:cs="Arial"/>
          <w:sz w:val="40"/>
          <w:szCs w:val="40"/>
        </w:rPr>
      </w:pPr>
      <w:r w:rsidRPr="00CA0A23">
        <w:rPr>
          <w:rFonts w:ascii="Arial" w:hAnsi="Arial" w:cs="Arial"/>
          <w:b/>
          <w:bCs/>
          <w:sz w:val="40"/>
          <w:szCs w:val="40"/>
        </w:rPr>
        <w:t>EMERGENCY ALERT TEST: SEPTEMBER</w:t>
      </w:r>
    </w:p>
    <w:p w14:paraId="76E9CC59" w14:textId="57CAF9DD" w:rsidR="00CA0A23" w:rsidRPr="00DE6F69" w:rsidRDefault="00CA0A23" w:rsidP="00CA0A23">
      <w:pPr>
        <w:rPr>
          <w:rFonts w:ascii="Arial" w:hAnsi="Arial" w:cs="Arial"/>
          <w:sz w:val="40"/>
          <w:szCs w:val="40"/>
        </w:rPr>
      </w:pPr>
      <w:r w:rsidRPr="00DE6F69">
        <w:rPr>
          <w:rFonts w:ascii="Arial" w:hAnsi="Arial" w:cs="Arial"/>
          <w:sz w:val="40"/>
          <w:szCs w:val="40"/>
        </w:rPr>
        <w:t>The next national test of the Emergency Alerts system will take place on Sunday 7 September at 3:00pm. The message, which will be sent to all 4G and 5G phone networks in the UK, will make clear that this is a test and no further action is required.</w:t>
      </w:r>
    </w:p>
    <w:p w14:paraId="7847ABCC" w14:textId="525423F0" w:rsidR="00CA0A23" w:rsidRPr="00DE6F69" w:rsidRDefault="00DE6F69" w:rsidP="00CA0A23">
      <w:pPr>
        <w:rPr>
          <w:rFonts w:ascii="Arial" w:hAnsi="Arial" w:cs="Arial"/>
          <w:sz w:val="40"/>
          <w:szCs w:val="40"/>
        </w:rPr>
      </w:pPr>
      <w:hyperlink r:id="rId8" w:history="1">
        <w:r w:rsidRPr="00DE6F69">
          <w:rPr>
            <w:rStyle w:val="Hyperlink"/>
            <w:rFonts w:ascii="Arial" w:hAnsi="Arial" w:cs="Arial"/>
            <w:sz w:val="40"/>
            <w:szCs w:val="40"/>
          </w:rPr>
          <w:t>https://www.gov.uk/government/news/one-month-to-go-nation-urged-to-prepare-for-emergency-alerts-test</w:t>
        </w:r>
      </w:hyperlink>
    </w:p>
    <w:p w14:paraId="7828C155" w14:textId="77777777" w:rsidR="00DE6F69" w:rsidRPr="00CA0A23" w:rsidRDefault="00DE6F69" w:rsidP="00CA0A23">
      <w:pPr>
        <w:rPr>
          <w:rFonts w:ascii="Arial" w:hAnsi="Arial" w:cs="Arial"/>
          <w:sz w:val="40"/>
          <w:szCs w:val="40"/>
        </w:rPr>
      </w:pPr>
    </w:p>
    <w:p w14:paraId="70969835" w14:textId="0AC925A6" w:rsidR="00CA0A23" w:rsidRPr="00CA0A23" w:rsidRDefault="00CA0A23" w:rsidP="00DE6F69">
      <w:pPr>
        <w:jc w:val="center"/>
        <w:rPr>
          <w:rFonts w:ascii="Arial" w:hAnsi="Arial" w:cs="Arial"/>
          <w:sz w:val="40"/>
          <w:szCs w:val="40"/>
        </w:rPr>
      </w:pPr>
      <w:r w:rsidRPr="00CA0A23">
        <w:rPr>
          <w:rFonts w:ascii="Arial" w:hAnsi="Arial" w:cs="Arial"/>
          <w:b/>
          <w:bCs/>
          <w:sz w:val="40"/>
          <w:szCs w:val="40"/>
        </w:rPr>
        <w:t>NEW ALTERNATIVE ASYLUM ACCOMMODATION MODEL ANNOUNCED</w:t>
      </w:r>
    </w:p>
    <w:p w14:paraId="5C5A270F"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Last week, the government announced that, as allocated as part of the Spending Review, it will be investing £500 million in a new, more sustainable accommodation model, developed in consultation with councils. This funding will be delivered by MHCLG in partnership with the Home Office and councils, in order to deliver better outcomes. </w:t>
      </w:r>
    </w:p>
    <w:p w14:paraId="084AD30A" w14:textId="09994365" w:rsidR="00CA0A23" w:rsidRPr="00DE6F69" w:rsidRDefault="00CA0A23" w:rsidP="00CA0A23">
      <w:pPr>
        <w:rPr>
          <w:rFonts w:ascii="Arial" w:hAnsi="Arial" w:cs="Arial"/>
          <w:sz w:val="40"/>
          <w:szCs w:val="40"/>
        </w:rPr>
      </w:pPr>
      <w:r w:rsidRPr="00DE6F69">
        <w:rPr>
          <w:rFonts w:ascii="Arial" w:hAnsi="Arial" w:cs="Arial"/>
          <w:sz w:val="40"/>
          <w:szCs w:val="40"/>
        </w:rPr>
        <w:t>In particular, this fund will support councils to make available basic alternative accommodation so that it can be used on a temporary basis to house asylum seekers waiting for their cases to be processed.</w:t>
      </w:r>
    </w:p>
    <w:p w14:paraId="60A409CF" w14:textId="520FBCC0" w:rsidR="00CA0A23" w:rsidRPr="00DE6F69" w:rsidRDefault="00DE6F69" w:rsidP="00CA0A23">
      <w:pPr>
        <w:rPr>
          <w:rFonts w:ascii="Arial" w:hAnsi="Arial" w:cs="Arial"/>
          <w:sz w:val="40"/>
          <w:szCs w:val="40"/>
        </w:rPr>
      </w:pPr>
      <w:hyperlink r:id="rId9" w:history="1">
        <w:r w:rsidRPr="00DE6F69">
          <w:rPr>
            <w:rStyle w:val="Hyperlink"/>
            <w:rFonts w:ascii="Arial" w:hAnsi="Arial" w:cs="Arial"/>
            <w:sz w:val="40"/>
            <w:szCs w:val="40"/>
          </w:rPr>
          <w:t>https://questions-statements.parliament.uk/written-questions/detail/2025-07-17/hl9613</w:t>
        </w:r>
      </w:hyperlink>
    </w:p>
    <w:p w14:paraId="705737F7" w14:textId="77777777" w:rsidR="00CA0A23" w:rsidRPr="00CA0A23" w:rsidRDefault="00CA0A23" w:rsidP="00CA0A23">
      <w:pPr>
        <w:rPr>
          <w:rFonts w:ascii="Arial" w:hAnsi="Arial" w:cs="Arial"/>
          <w:sz w:val="40"/>
          <w:szCs w:val="40"/>
        </w:rPr>
      </w:pPr>
    </w:p>
    <w:p w14:paraId="5D0AE36F" w14:textId="680E61C1" w:rsidR="00CA0A23" w:rsidRPr="00CA0A23" w:rsidRDefault="00CA0A23" w:rsidP="00DE6F69">
      <w:pPr>
        <w:jc w:val="center"/>
        <w:rPr>
          <w:rFonts w:ascii="Arial" w:hAnsi="Arial" w:cs="Arial"/>
          <w:sz w:val="40"/>
          <w:szCs w:val="40"/>
        </w:rPr>
      </w:pPr>
      <w:r w:rsidRPr="00CA0A23">
        <w:rPr>
          <w:rFonts w:ascii="Arial" w:hAnsi="Arial" w:cs="Arial"/>
          <w:b/>
          <w:bCs/>
          <w:sz w:val="40"/>
          <w:szCs w:val="40"/>
        </w:rPr>
        <w:t>LEADERSHIP &amp; MANAGEMENT DEVELOPMENT TO SUPPORT TRANSFORMATION &amp; LOCAL GOVERNMENT REORGANISATION</w:t>
      </w:r>
    </w:p>
    <w:p w14:paraId="05C3F7F6"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In response to the evolving challenges facing local authorities, East Midlands Councils offers a suite of accredited leadership, management, coaching, and mentoring programmes tailored to the current and future needs of the sector. Designed to be high-quality, relevant, and cost-effective, these programmes are delivered locally across councils, with EMC coordinating to maximise collaboration and achieve value for money through cohort-based delivery. </w:t>
      </w:r>
    </w:p>
    <w:p w14:paraId="4A0C5BA7"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Our accredited training provider, Challenge Consulting and Training provide support throughout the learning journey, in addition to the delivery days, and have been awarded direct claim status from ILM for levels 2 – 7 due to their consistently high standards over several years in design, delivery and assessment. Their delegate pass rate of 96% is testament to the quality and supported development they provide. Our other training delivery partners are also experts in their field and consistently receive positive feedback from our delegates. </w:t>
      </w:r>
    </w:p>
    <w:p w14:paraId="5724F3DA" w14:textId="77777777" w:rsidR="00CA0A23" w:rsidRPr="00CA0A23" w:rsidRDefault="00CA0A23" w:rsidP="00CA0A23">
      <w:pPr>
        <w:rPr>
          <w:rFonts w:ascii="Arial" w:hAnsi="Arial" w:cs="Arial"/>
          <w:sz w:val="40"/>
          <w:szCs w:val="40"/>
        </w:rPr>
      </w:pPr>
      <w:r w:rsidRPr="00CA0A23">
        <w:rPr>
          <w:rFonts w:ascii="Arial" w:hAnsi="Arial" w:cs="Arial"/>
          <w:b/>
          <w:bCs/>
          <w:sz w:val="40"/>
          <w:szCs w:val="40"/>
        </w:rPr>
        <w:t xml:space="preserve">Supporting Leadership and Management Development </w:t>
      </w:r>
    </w:p>
    <w:p w14:paraId="3FABD866"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ILM 3 Award in Leadership and Management </w:t>
      </w:r>
    </w:p>
    <w:p w14:paraId="3E99919A"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ILM5 Award in Leadership and Management </w:t>
      </w:r>
    </w:p>
    <w:p w14:paraId="2473A4E7"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ILM5 Certificate in Leadership and Management </w:t>
      </w:r>
    </w:p>
    <w:p w14:paraId="0389F13D"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ILM7 In Strategic Leadership and Management </w:t>
      </w:r>
    </w:p>
    <w:p w14:paraId="5DF850EE"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Leading through Transformation and Change </w:t>
      </w:r>
    </w:p>
    <w:p w14:paraId="1A4594E7"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Managing Change </w:t>
      </w:r>
    </w:p>
    <w:p w14:paraId="7A6E1E9B"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Collaborative Working </w:t>
      </w:r>
    </w:p>
    <w:p w14:paraId="6D992574" w14:textId="77777777" w:rsidR="00CA0A23" w:rsidRPr="00CA0A23" w:rsidRDefault="00CA0A23" w:rsidP="00CA0A23">
      <w:pPr>
        <w:rPr>
          <w:rFonts w:ascii="Arial" w:hAnsi="Arial" w:cs="Arial"/>
          <w:sz w:val="40"/>
          <w:szCs w:val="40"/>
        </w:rPr>
      </w:pPr>
      <w:r w:rsidRPr="00CA0A23">
        <w:rPr>
          <w:rFonts w:ascii="Arial" w:hAnsi="Arial" w:cs="Arial"/>
          <w:b/>
          <w:bCs/>
          <w:sz w:val="40"/>
          <w:szCs w:val="40"/>
        </w:rPr>
        <w:t xml:space="preserve">Coaching and Mentoring Development </w:t>
      </w:r>
    </w:p>
    <w:p w14:paraId="273ECACE"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ILM3 Award in Effective Coaching </w:t>
      </w:r>
    </w:p>
    <w:p w14:paraId="2EF6F776"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ILM5 Certificate in Effective Coaching and Mentoring </w:t>
      </w:r>
    </w:p>
    <w:p w14:paraId="53802D4D"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ILM7 in Strategic Coaching and Mentoring </w:t>
      </w:r>
    </w:p>
    <w:p w14:paraId="7756CF17" w14:textId="77777777" w:rsidR="00CA0A23" w:rsidRPr="00CA0A23" w:rsidRDefault="00CA0A23" w:rsidP="00CA0A23">
      <w:pPr>
        <w:rPr>
          <w:rFonts w:ascii="Arial" w:hAnsi="Arial" w:cs="Arial"/>
          <w:sz w:val="40"/>
          <w:szCs w:val="40"/>
        </w:rPr>
      </w:pPr>
      <w:r w:rsidRPr="00CA0A23">
        <w:rPr>
          <w:rFonts w:ascii="Arial" w:hAnsi="Arial" w:cs="Arial"/>
          <w:sz w:val="40"/>
          <w:szCs w:val="40"/>
        </w:rPr>
        <w:t xml:space="preserve">• Coaching Fundamentals </w:t>
      </w:r>
    </w:p>
    <w:p w14:paraId="2FBC22FA" w14:textId="5853A9AD" w:rsidR="00CA0A23" w:rsidRPr="00DE6F69" w:rsidRDefault="00CA0A23" w:rsidP="00CA0A23">
      <w:pPr>
        <w:rPr>
          <w:rFonts w:ascii="Arial" w:hAnsi="Arial" w:cs="Arial"/>
          <w:b/>
          <w:bCs/>
          <w:sz w:val="40"/>
          <w:szCs w:val="40"/>
        </w:rPr>
      </w:pPr>
      <w:r w:rsidRPr="00DE6F69">
        <w:rPr>
          <w:rFonts w:ascii="Arial" w:hAnsi="Arial" w:cs="Arial"/>
          <w:b/>
          <w:bCs/>
          <w:sz w:val="40"/>
          <w:szCs w:val="40"/>
        </w:rPr>
        <w:t>• Mentoring Fundamentals</w:t>
      </w:r>
    </w:p>
    <w:p w14:paraId="703D4A99" w14:textId="5F49C4F1" w:rsidR="00DE6F69" w:rsidRDefault="00DE6F69" w:rsidP="00CA0A23">
      <w:pPr>
        <w:rPr>
          <w:rFonts w:ascii="Arial" w:hAnsi="Arial" w:cs="Arial"/>
          <w:sz w:val="40"/>
          <w:szCs w:val="40"/>
        </w:rPr>
      </w:pPr>
      <w:hyperlink r:id="rId10" w:history="1">
        <w:r w:rsidRPr="00DE6F69">
          <w:rPr>
            <w:rStyle w:val="Hyperlink"/>
            <w:rFonts w:ascii="Arial" w:hAnsi="Arial" w:cs="Arial"/>
            <w:sz w:val="40"/>
            <w:szCs w:val="40"/>
          </w:rPr>
          <w:t>https://www.emcouncils.gov.uk/our-work/hr-development-support/learning-and-development-programmes/</w:t>
        </w:r>
      </w:hyperlink>
    </w:p>
    <w:p w14:paraId="479DD9EB" w14:textId="511E0205" w:rsidR="00DE6F69" w:rsidRPr="00DE6F69" w:rsidRDefault="00DE6F69" w:rsidP="00CA0A23">
      <w:pPr>
        <w:rPr>
          <w:rFonts w:ascii="Arial" w:hAnsi="Arial" w:cs="Arial"/>
          <w:b/>
          <w:bCs/>
          <w:sz w:val="40"/>
          <w:szCs w:val="40"/>
        </w:rPr>
      </w:pPr>
      <w:r w:rsidRPr="00DE6F69">
        <w:rPr>
          <w:rFonts w:ascii="Arial" w:hAnsi="Arial" w:cs="Arial"/>
          <w:b/>
          <w:bCs/>
          <w:sz w:val="40"/>
          <w:szCs w:val="40"/>
        </w:rPr>
        <w:t>ENDS</w:t>
      </w:r>
      <w:r>
        <w:rPr>
          <w:rFonts w:ascii="Arial" w:hAnsi="Arial" w:cs="Arial"/>
          <w:b/>
          <w:bCs/>
          <w:sz w:val="40"/>
          <w:szCs w:val="40"/>
        </w:rPr>
        <w:t>.</w:t>
      </w:r>
    </w:p>
    <w:sectPr w:rsidR="00DE6F69" w:rsidRPr="00DE6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A70"/>
    <w:multiLevelType w:val="hybridMultilevel"/>
    <w:tmpl w:val="4082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5AF2"/>
    <w:multiLevelType w:val="hybridMultilevel"/>
    <w:tmpl w:val="7CD0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421429">
    <w:abstractNumId w:val="0"/>
  </w:num>
  <w:num w:numId="2" w16cid:durableId="74961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23"/>
    <w:rsid w:val="000C62D6"/>
    <w:rsid w:val="002600AE"/>
    <w:rsid w:val="0055537E"/>
    <w:rsid w:val="006205FB"/>
    <w:rsid w:val="00753F0E"/>
    <w:rsid w:val="00876BB3"/>
    <w:rsid w:val="00BB4F89"/>
    <w:rsid w:val="00C37446"/>
    <w:rsid w:val="00CA0A23"/>
    <w:rsid w:val="00D13D72"/>
    <w:rsid w:val="00DE6F69"/>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C1F0"/>
  <w15:chartTrackingRefBased/>
  <w15:docId w15:val="{D4D86A1B-0C06-4DEB-8301-C86BD1D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A23"/>
    <w:rPr>
      <w:rFonts w:eastAsiaTheme="majorEastAsia" w:cstheme="majorBidi"/>
      <w:color w:val="272727" w:themeColor="text1" w:themeTint="D8"/>
    </w:rPr>
  </w:style>
  <w:style w:type="paragraph" w:styleId="Title">
    <w:name w:val="Title"/>
    <w:basedOn w:val="Normal"/>
    <w:next w:val="Normal"/>
    <w:link w:val="TitleChar"/>
    <w:uiPriority w:val="10"/>
    <w:qFormat/>
    <w:rsid w:val="00CA0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A23"/>
    <w:pPr>
      <w:spacing w:before="160"/>
      <w:jc w:val="center"/>
    </w:pPr>
    <w:rPr>
      <w:i/>
      <w:iCs/>
      <w:color w:val="404040" w:themeColor="text1" w:themeTint="BF"/>
    </w:rPr>
  </w:style>
  <w:style w:type="character" w:customStyle="1" w:styleId="QuoteChar">
    <w:name w:val="Quote Char"/>
    <w:basedOn w:val="DefaultParagraphFont"/>
    <w:link w:val="Quote"/>
    <w:uiPriority w:val="29"/>
    <w:rsid w:val="00CA0A23"/>
    <w:rPr>
      <w:i/>
      <w:iCs/>
      <w:color w:val="404040" w:themeColor="text1" w:themeTint="BF"/>
    </w:rPr>
  </w:style>
  <w:style w:type="paragraph" w:styleId="ListParagraph">
    <w:name w:val="List Paragraph"/>
    <w:basedOn w:val="Normal"/>
    <w:uiPriority w:val="34"/>
    <w:qFormat/>
    <w:rsid w:val="00CA0A23"/>
    <w:pPr>
      <w:ind w:left="720"/>
      <w:contextualSpacing/>
    </w:pPr>
  </w:style>
  <w:style w:type="character" w:styleId="IntenseEmphasis">
    <w:name w:val="Intense Emphasis"/>
    <w:basedOn w:val="DefaultParagraphFont"/>
    <w:uiPriority w:val="21"/>
    <w:qFormat/>
    <w:rsid w:val="00CA0A23"/>
    <w:rPr>
      <w:i/>
      <w:iCs/>
      <w:color w:val="0F4761" w:themeColor="accent1" w:themeShade="BF"/>
    </w:rPr>
  </w:style>
  <w:style w:type="paragraph" w:styleId="IntenseQuote">
    <w:name w:val="Intense Quote"/>
    <w:basedOn w:val="Normal"/>
    <w:next w:val="Normal"/>
    <w:link w:val="IntenseQuoteChar"/>
    <w:uiPriority w:val="30"/>
    <w:qFormat/>
    <w:rsid w:val="00CA0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A23"/>
    <w:rPr>
      <w:i/>
      <w:iCs/>
      <w:color w:val="0F4761" w:themeColor="accent1" w:themeShade="BF"/>
    </w:rPr>
  </w:style>
  <w:style w:type="character" w:styleId="IntenseReference">
    <w:name w:val="Intense Reference"/>
    <w:basedOn w:val="DefaultParagraphFont"/>
    <w:uiPriority w:val="32"/>
    <w:qFormat/>
    <w:rsid w:val="00CA0A23"/>
    <w:rPr>
      <w:b/>
      <w:bCs/>
      <w:smallCaps/>
      <w:color w:val="0F4761" w:themeColor="accent1" w:themeShade="BF"/>
      <w:spacing w:val="5"/>
    </w:rPr>
  </w:style>
  <w:style w:type="paragraph" w:styleId="Date">
    <w:name w:val="Date"/>
    <w:basedOn w:val="Normal"/>
    <w:next w:val="Normal"/>
    <w:link w:val="DateChar"/>
    <w:uiPriority w:val="99"/>
    <w:semiHidden/>
    <w:unhideWhenUsed/>
    <w:rsid w:val="00CA0A23"/>
  </w:style>
  <w:style w:type="character" w:customStyle="1" w:styleId="DateChar">
    <w:name w:val="Date Char"/>
    <w:basedOn w:val="DefaultParagraphFont"/>
    <w:link w:val="Date"/>
    <w:uiPriority w:val="99"/>
    <w:semiHidden/>
    <w:rsid w:val="00CA0A23"/>
  </w:style>
  <w:style w:type="character" w:styleId="Hyperlink">
    <w:name w:val="Hyperlink"/>
    <w:basedOn w:val="DefaultParagraphFont"/>
    <w:uiPriority w:val="99"/>
    <w:unhideWhenUsed/>
    <w:rsid w:val="00DE6F69"/>
    <w:rPr>
      <w:color w:val="467886" w:themeColor="hyperlink"/>
      <w:u w:val="single"/>
    </w:rPr>
  </w:style>
  <w:style w:type="character" w:styleId="UnresolvedMention">
    <w:name w:val="Unresolved Mention"/>
    <w:basedOn w:val="DefaultParagraphFont"/>
    <w:uiPriority w:val="99"/>
    <w:semiHidden/>
    <w:unhideWhenUsed/>
    <w:rsid w:val="00DE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one-month-to-go-nation-urged-to-prepare-for-emergency-alerts-test" TargetMode="External"/><Relationship Id="rId3" Type="http://schemas.openxmlformats.org/officeDocument/2006/relationships/settings" Target="settings.xml"/><Relationship Id="rId7" Type="http://schemas.openxmlformats.org/officeDocument/2006/relationships/hyperlink" Target="https://lgrnotts.org/nottingham-and-nottinghamshire-reorganising-your-counci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byshire.gov.uk/council/have-your-say/consultation-search/consultation-details/local-government-reorganisation-in-derby-and-derbyshire.aspx" TargetMode="External"/><Relationship Id="rId11" Type="http://schemas.openxmlformats.org/officeDocument/2006/relationships/fontTable" Target="fontTable.xml"/><Relationship Id="rId5" Type="http://schemas.openxmlformats.org/officeDocument/2006/relationships/hyperlink" Target="https://www.derby.gov.uk/news/2025/june/derbyshire-local-government-reorganisation-public-consultation-now-open/" TargetMode="External"/><Relationship Id="rId10" Type="http://schemas.openxmlformats.org/officeDocument/2006/relationships/hyperlink" Target="https://www.emcouncils.gov.uk/our-work/hr-development-support/learning-and-development-programmes/" TargetMode="External"/><Relationship Id="rId4" Type="http://schemas.openxmlformats.org/officeDocument/2006/relationships/webSettings" Target="webSettings.xml"/><Relationship Id="rId9" Type="http://schemas.openxmlformats.org/officeDocument/2006/relationships/hyperlink" Target="https://questions-statements.parliament.uk/written-questions/detail/2025-07-17/hl9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2025-08-08T14:43:00Z</dcterms:created>
  <dcterms:modified xsi:type="dcterms:W3CDTF">2025-08-08T15:16:00Z</dcterms:modified>
</cp:coreProperties>
</file>