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30143" w14:textId="7545BC8E" w:rsidR="00EC4570" w:rsidRPr="00AE155A" w:rsidRDefault="00EC4570" w:rsidP="00EC4570">
      <w:pPr>
        <w:jc w:val="center"/>
        <w:rPr>
          <w:rFonts w:ascii="Arial" w:hAnsi="Arial" w:cs="Arial"/>
          <w:b/>
          <w:bCs/>
          <w:sz w:val="40"/>
          <w:szCs w:val="40"/>
        </w:rPr>
      </w:pPr>
      <w:r w:rsidRPr="00AE155A">
        <w:rPr>
          <w:rFonts w:ascii="Arial" w:hAnsi="Arial" w:cs="Arial"/>
          <w:b/>
          <w:bCs/>
          <w:sz w:val="40"/>
          <w:szCs w:val="40"/>
        </w:rPr>
        <w:t>EMC Policy Brief</w:t>
      </w:r>
    </w:p>
    <w:p w14:paraId="4DC4F037" w14:textId="40F70325" w:rsidR="00EC4570" w:rsidRPr="00AE155A" w:rsidRDefault="00EC4570" w:rsidP="00EC4570">
      <w:pPr>
        <w:jc w:val="center"/>
        <w:rPr>
          <w:rFonts w:ascii="Arial" w:hAnsi="Arial" w:cs="Arial"/>
          <w:b/>
          <w:bCs/>
          <w:sz w:val="40"/>
          <w:szCs w:val="40"/>
        </w:rPr>
      </w:pPr>
      <w:r w:rsidRPr="00AE155A">
        <w:rPr>
          <w:rFonts w:ascii="Arial" w:hAnsi="Arial" w:cs="Arial"/>
          <w:b/>
          <w:bCs/>
          <w:sz w:val="40"/>
          <w:szCs w:val="40"/>
        </w:rPr>
        <w:t xml:space="preserve">A weekly </w:t>
      </w:r>
      <w:r w:rsidRPr="00AE155A">
        <w:rPr>
          <w:rFonts w:ascii="Arial" w:hAnsi="Arial" w:cs="Arial"/>
          <w:b/>
          <w:bCs/>
          <w:sz w:val="40"/>
          <w:szCs w:val="40"/>
        </w:rPr>
        <w:t>round-up</w:t>
      </w:r>
      <w:r w:rsidRPr="00AE155A">
        <w:rPr>
          <w:rFonts w:ascii="Arial" w:hAnsi="Arial" w:cs="Arial"/>
          <w:b/>
          <w:bCs/>
          <w:sz w:val="40"/>
          <w:szCs w:val="40"/>
        </w:rPr>
        <w:t xml:space="preserve"> of local government news in the East Midlands</w:t>
      </w:r>
      <w:r w:rsidRPr="00AE155A">
        <w:rPr>
          <w:rFonts w:ascii="Arial" w:hAnsi="Arial" w:cs="Arial"/>
          <w:b/>
          <w:bCs/>
          <w:sz w:val="40"/>
          <w:szCs w:val="40"/>
        </w:rPr>
        <w:t>,</w:t>
      </w:r>
      <w:r w:rsidRPr="00AE155A">
        <w:rPr>
          <w:rFonts w:ascii="Arial" w:hAnsi="Arial" w:cs="Arial"/>
          <w:b/>
          <w:bCs/>
          <w:sz w:val="40"/>
          <w:szCs w:val="40"/>
        </w:rPr>
        <w:t xml:space="preserve"> brought to you by</w:t>
      </w:r>
      <w:r w:rsidRPr="00AE155A">
        <w:rPr>
          <w:rFonts w:ascii="Arial" w:hAnsi="Arial" w:cs="Arial"/>
          <w:b/>
          <w:bCs/>
          <w:sz w:val="40"/>
          <w:szCs w:val="40"/>
        </w:rPr>
        <w:t xml:space="preserve"> </w:t>
      </w:r>
      <w:r w:rsidRPr="00AE155A">
        <w:rPr>
          <w:rFonts w:ascii="Arial" w:hAnsi="Arial" w:cs="Arial"/>
          <w:b/>
          <w:bCs/>
          <w:sz w:val="40"/>
          <w:szCs w:val="40"/>
        </w:rPr>
        <w:t>East Midlands Councils</w:t>
      </w:r>
    </w:p>
    <w:p w14:paraId="787C47C2" w14:textId="77777777" w:rsidR="00EC4570" w:rsidRDefault="00EC4570" w:rsidP="00EC4570">
      <w:pPr>
        <w:jc w:val="center"/>
        <w:rPr>
          <w:rFonts w:ascii="Arial" w:hAnsi="Arial" w:cs="Arial"/>
          <w:b/>
          <w:bCs/>
          <w:sz w:val="40"/>
          <w:szCs w:val="40"/>
        </w:rPr>
      </w:pPr>
      <w:r w:rsidRPr="00AE155A">
        <w:rPr>
          <w:rFonts w:ascii="Arial" w:hAnsi="Arial" w:cs="Arial"/>
          <w:b/>
          <w:bCs/>
          <w:sz w:val="40"/>
          <w:szCs w:val="40"/>
        </w:rPr>
        <w:t>19 SEPTEMBER 2025</w:t>
      </w:r>
    </w:p>
    <w:p w14:paraId="184C0EC7" w14:textId="77777777" w:rsidR="00AE155A" w:rsidRPr="00AE155A" w:rsidRDefault="00AE155A" w:rsidP="00EC4570">
      <w:pPr>
        <w:jc w:val="center"/>
        <w:rPr>
          <w:rFonts w:ascii="Arial" w:hAnsi="Arial" w:cs="Arial"/>
          <w:b/>
          <w:bCs/>
          <w:sz w:val="40"/>
          <w:szCs w:val="40"/>
        </w:rPr>
      </w:pPr>
    </w:p>
    <w:p w14:paraId="2CF61B26" w14:textId="3D836BE2" w:rsidR="00EC4570" w:rsidRPr="00AE155A" w:rsidRDefault="00EC4570" w:rsidP="00EC4570">
      <w:pPr>
        <w:rPr>
          <w:rFonts w:ascii="Arial" w:hAnsi="Arial" w:cs="Arial"/>
          <w:b/>
          <w:bCs/>
          <w:sz w:val="40"/>
          <w:szCs w:val="40"/>
        </w:rPr>
      </w:pPr>
      <w:r w:rsidRPr="00AE155A">
        <w:rPr>
          <w:rFonts w:ascii="Arial" w:hAnsi="Arial" w:cs="Arial"/>
          <w:b/>
          <w:bCs/>
          <w:sz w:val="40"/>
          <w:szCs w:val="40"/>
        </w:rPr>
        <w:t xml:space="preserve">Top items this week: </w:t>
      </w:r>
    </w:p>
    <w:p w14:paraId="174044FA" w14:textId="77777777" w:rsidR="00EC4570" w:rsidRPr="00AE155A" w:rsidRDefault="00EC4570" w:rsidP="00EC4570">
      <w:pPr>
        <w:pStyle w:val="ListParagraph"/>
        <w:numPr>
          <w:ilvl w:val="0"/>
          <w:numId w:val="2"/>
        </w:numPr>
        <w:rPr>
          <w:rFonts w:ascii="Arial" w:hAnsi="Arial" w:cs="Arial"/>
          <w:sz w:val="40"/>
          <w:szCs w:val="40"/>
        </w:rPr>
      </w:pPr>
      <w:r w:rsidRPr="00AE155A">
        <w:rPr>
          <w:rFonts w:ascii="Arial" w:hAnsi="Arial" w:cs="Arial"/>
          <w:sz w:val="40"/>
          <w:szCs w:val="40"/>
        </w:rPr>
        <w:t>MHCLG Ministerial Portfolios Confirmed</w:t>
      </w:r>
    </w:p>
    <w:p w14:paraId="17A2E558" w14:textId="77777777" w:rsidR="00EC4570" w:rsidRPr="00AE155A" w:rsidRDefault="00EC4570" w:rsidP="00EC4570">
      <w:pPr>
        <w:pStyle w:val="ListParagraph"/>
        <w:numPr>
          <w:ilvl w:val="0"/>
          <w:numId w:val="2"/>
        </w:numPr>
        <w:rPr>
          <w:rFonts w:ascii="Arial" w:hAnsi="Arial" w:cs="Arial"/>
          <w:sz w:val="40"/>
          <w:szCs w:val="40"/>
        </w:rPr>
      </w:pPr>
      <w:r w:rsidRPr="00AE155A">
        <w:rPr>
          <w:rFonts w:ascii="Arial" w:hAnsi="Arial" w:cs="Arial"/>
          <w:sz w:val="40"/>
          <w:szCs w:val="40"/>
        </w:rPr>
        <w:t>Cottam Power Station to Become UK’s First Nuclear-Powered Data Campus</w:t>
      </w:r>
    </w:p>
    <w:p w14:paraId="77621444" w14:textId="77777777" w:rsidR="00EC4570" w:rsidRPr="00AE155A" w:rsidRDefault="00EC4570" w:rsidP="00EC4570">
      <w:pPr>
        <w:pStyle w:val="ListParagraph"/>
        <w:numPr>
          <w:ilvl w:val="0"/>
          <w:numId w:val="2"/>
        </w:numPr>
        <w:rPr>
          <w:rFonts w:ascii="Arial" w:hAnsi="Arial" w:cs="Arial"/>
          <w:sz w:val="40"/>
          <w:szCs w:val="40"/>
        </w:rPr>
      </w:pPr>
      <w:r w:rsidRPr="00AE155A">
        <w:rPr>
          <w:rFonts w:ascii="Arial" w:hAnsi="Arial" w:cs="Arial"/>
          <w:sz w:val="40"/>
          <w:szCs w:val="40"/>
        </w:rPr>
        <w:t>Daventry Freight Terminal to Benefit from US Investment</w:t>
      </w:r>
    </w:p>
    <w:p w14:paraId="27553C8A" w14:textId="4523C7E7" w:rsidR="00EC4570" w:rsidRPr="00AE155A" w:rsidRDefault="00EC4570" w:rsidP="00EC4570">
      <w:pPr>
        <w:pStyle w:val="ListParagraph"/>
        <w:numPr>
          <w:ilvl w:val="0"/>
          <w:numId w:val="2"/>
        </w:numPr>
        <w:rPr>
          <w:rFonts w:ascii="Arial" w:hAnsi="Arial" w:cs="Arial"/>
          <w:sz w:val="40"/>
          <w:szCs w:val="40"/>
        </w:rPr>
      </w:pPr>
      <w:r w:rsidRPr="00AE155A">
        <w:rPr>
          <w:rFonts w:ascii="Arial" w:hAnsi="Arial" w:cs="Arial"/>
          <w:sz w:val="40"/>
          <w:szCs w:val="40"/>
        </w:rPr>
        <w:t xml:space="preserve">Real </w:t>
      </w:r>
      <w:r w:rsidRPr="00AE155A">
        <w:rPr>
          <w:rFonts w:ascii="Arial" w:hAnsi="Arial" w:cs="Arial"/>
          <w:sz w:val="40"/>
          <w:szCs w:val="40"/>
        </w:rPr>
        <w:t>Lessons</w:t>
      </w:r>
      <w:r w:rsidRPr="00AE155A">
        <w:rPr>
          <w:rFonts w:ascii="Arial" w:hAnsi="Arial" w:cs="Arial"/>
          <w:sz w:val="40"/>
          <w:szCs w:val="40"/>
        </w:rPr>
        <w:t xml:space="preserve"> from Local Government Reorganisation</w:t>
      </w:r>
    </w:p>
    <w:p w14:paraId="761539BF" w14:textId="77777777" w:rsidR="00EC4570" w:rsidRPr="00AE155A" w:rsidRDefault="00EC4570" w:rsidP="00EC4570">
      <w:pPr>
        <w:rPr>
          <w:rFonts w:ascii="Arial" w:hAnsi="Arial" w:cs="Arial"/>
          <w:b/>
          <w:bCs/>
          <w:sz w:val="40"/>
          <w:szCs w:val="40"/>
        </w:rPr>
      </w:pPr>
    </w:p>
    <w:p w14:paraId="21F38941" w14:textId="2692220E" w:rsidR="00EC4570" w:rsidRPr="00AE155A" w:rsidRDefault="00EC4570" w:rsidP="00EC4570">
      <w:pPr>
        <w:rPr>
          <w:rFonts w:ascii="Arial" w:hAnsi="Arial" w:cs="Arial"/>
          <w:b/>
          <w:bCs/>
          <w:sz w:val="40"/>
          <w:szCs w:val="40"/>
        </w:rPr>
      </w:pPr>
      <w:r w:rsidRPr="00AE155A">
        <w:rPr>
          <w:rFonts w:ascii="Arial" w:hAnsi="Arial" w:cs="Arial"/>
          <w:b/>
          <w:bCs/>
          <w:sz w:val="40"/>
          <w:szCs w:val="40"/>
        </w:rPr>
        <w:t>MHCLG MINISTERIAL PORTFOLIOS CONFIRMED</w:t>
      </w:r>
    </w:p>
    <w:p w14:paraId="189D7180" w14:textId="77777777" w:rsidR="00EC4570" w:rsidRPr="00AE155A" w:rsidRDefault="00EC4570" w:rsidP="00EC4570">
      <w:pPr>
        <w:rPr>
          <w:rFonts w:ascii="Arial" w:hAnsi="Arial" w:cs="Arial"/>
          <w:sz w:val="40"/>
          <w:szCs w:val="40"/>
        </w:rPr>
      </w:pPr>
      <w:r w:rsidRPr="00AE155A">
        <w:rPr>
          <w:rFonts w:ascii="Arial" w:hAnsi="Arial" w:cs="Arial"/>
          <w:sz w:val="40"/>
          <w:szCs w:val="40"/>
        </w:rPr>
        <w:t>MHCLG Ministerial Portfolios have now been confirmed as follows:</w:t>
      </w:r>
    </w:p>
    <w:p w14:paraId="6B17F0B2" w14:textId="2BE1A88C" w:rsidR="00EC4570" w:rsidRPr="00AE155A" w:rsidRDefault="00EC4570" w:rsidP="00EC4570">
      <w:pPr>
        <w:pStyle w:val="ListParagraph"/>
        <w:numPr>
          <w:ilvl w:val="0"/>
          <w:numId w:val="4"/>
        </w:numPr>
        <w:rPr>
          <w:rFonts w:ascii="Arial" w:hAnsi="Arial" w:cs="Arial"/>
          <w:sz w:val="40"/>
          <w:szCs w:val="40"/>
        </w:rPr>
      </w:pPr>
      <w:r w:rsidRPr="00AE155A">
        <w:rPr>
          <w:rFonts w:ascii="Arial" w:hAnsi="Arial" w:cs="Arial"/>
          <w:sz w:val="40"/>
          <w:szCs w:val="40"/>
        </w:rPr>
        <w:t>The Rt Hon Steve Reed OBE MP – Secretary of State for Ministry of Housing, Communities and Local Government</w:t>
      </w:r>
    </w:p>
    <w:p w14:paraId="1079DB85" w14:textId="5642E7A0" w:rsidR="00EC4570" w:rsidRPr="00AE155A" w:rsidRDefault="00EC4570" w:rsidP="00EC4570">
      <w:pPr>
        <w:pStyle w:val="ListParagraph"/>
        <w:numPr>
          <w:ilvl w:val="0"/>
          <w:numId w:val="4"/>
        </w:numPr>
        <w:rPr>
          <w:rFonts w:ascii="Arial" w:hAnsi="Arial" w:cs="Arial"/>
          <w:sz w:val="40"/>
          <w:szCs w:val="40"/>
        </w:rPr>
      </w:pPr>
      <w:r w:rsidRPr="00AE155A">
        <w:rPr>
          <w:rFonts w:ascii="Arial" w:hAnsi="Arial" w:cs="Arial"/>
          <w:sz w:val="40"/>
          <w:szCs w:val="40"/>
        </w:rPr>
        <w:lastRenderedPageBreak/>
        <w:t>Matthew Pennycook MP– Minister of State for Housing and Planning</w:t>
      </w:r>
    </w:p>
    <w:p w14:paraId="2DE744B9" w14:textId="6A9ED46B" w:rsidR="00EC4570" w:rsidRPr="00AE155A" w:rsidRDefault="00EC4570" w:rsidP="00EC4570">
      <w:pPr>
        <w:pStyle w:val="ListParagraph"/>
        <w:numPr>
          <w:ilvl w:val="0"/>
          <w:numId w:val="4"/>
        </w:numPr>
        <w:rPr>
          <w:rFonts w:ascii="Arial" w:hAnsi="Arial" w:cs="Arial"/>
          <w:sz w:val="40"/>
          <w:szCs w:val="40"/>
        </w:rPr>
      </w:pPr>
      <w:r w:rsidRPr="00AE155A">
        <w:rPr>
          <w:rFonts w:ascii="Arial" w:hAnsi="Arial" w:cs="Arial"/>
          <w:sz w:val="40"/>
          <w:szCs w:val="40"/>
        </w:rPr>
        <w:t>Alison McGovern MP – Minister of State for Local Government and Homelessness</w:t>
      </w:r>
    </w:p>
    <w:p w14:paraId="1C444B05" w14:textId="135F8FCC" w:rsidR="00EC4570" w:rsidRPr="00AE155A" w:rsidRDefault="00EC4570" w:rsidP="00EC4570">
      <w:pPr>
        <w:pStyle w:val="ListParagraph"/>
        <w:numPr>
          <w:ilvl w:val="0"/>
          <w:numId w:val="4"/>
        </w:numPr>
        <w:rPr>
          <w:rFonts w:ascii="Arial" w:hAnsi="Arial" w:cs="Arial"/>
          <w:sz w:val="40"/>
          <w:szCs w:val="40"/>
        </w:rPr>
      </w:pPr>
      <w:r w:rsidRPr="00AE155A">
        <w:rPr>
          <w:rFonts w:ascii="Arial" w:hAnsi="Arial" w:cs="Arial"/>
          <w:sz w:val="40"/>
          <w:szCs w:val="40"/>
        </w:rPr>
        <w:t>Miatta Fahnbulleh MP – Parliamentary Under Secretary of State for Devolution, Faith and Communities</w:t>
      </w:r>
    </w:p>
    <w:p w14:paraId="02FEC22E" w14:textId="6F9FC935" w:rsidR="00EC4570" w:rsidRPr="00AE155A" w:rsidRDefault="00EC4570" w:rsidP="00EC4570">
      <w:pPr>
        <w:pStyle w:val="ListParagraph"/>
        <w:numPr>
          <w:ilvl w:val="0"/>
          <w:numId w:val="4"/>
        </w:numPr>
        <w:rPr>
          <w:rFonts w:ascii="Arial" w:hAnsi="Arial" w:cs="Arial"/>
          <w:sz w:val="40"/>
          <w:szCs w:val="40"/>
        </w:rPr>
      </w:pPr>
      <w:r w:rsidRPr="00AE155A">
        <w:rPr>
          <w:rFonts w:ascii="Arial" w:hAnsi="Arial" w:cs="Arial"/>
          <w:sz w:val="40"/>
          <w:szCs w:val="40"/>
        </w:rPr>
        <w:t>Samantha Dixon MP – Parliamentary Under Secretary of State for Building Safety, Fire and Democracy</w:t>
      </w:r>
    </w:p>
    <w:p w14:paraId="026C1D81" w14:textId="3613FA32" w:rsidR="00EC4570" w:rsidRPr="00AE155A" w:rsidRDefault="00EC4570" w:rsidP="00EC4570">
      <w:pPr>
        <w:pStyle w:val="ListParagraph"/>
        <w:numPr>
          <w:ilvl w:val="0"/>
          <w:numId w:val="4"/>
        </w:numPr>
        <w:rPr>
          <w:rFonts w:ascii="Arial" w:hAnsi="Arial" w:cs="Arial"/>
          <w:sz w:val="40"/>
          <w:szCs w:val="40"/>
        </w:rPr>
      </w:pPr>
      <w:r w:rsidRPr="00AE155A">
        <w:rPr>
          <w:rFonts w:ascii="Arial" w:hAnsi="Arial" w:cs="Arial"/>
          <w:sz w:val="40"/>
          <w:szCs w:val="40"/>
        </w:rPr>
        <w:t>Baroness Taylor of Stevenage – Parliamentary Under Secretary of State for Housing and Local Government (Lords)</w:t>
      </w:r>
    </w:p>
    <w:p w14:paraId="08B49996" w14:textId="77777777" w:rsidR="00EC4570" w:rsidRPr="00AE155A" w:rsidRDefault="00EC4570" w:rsidP="00EC4570">
      <w:pPr>
        <w:rPr>
          <w:rFonts w:ascii="Arial" w:hAnsi="Arial" w:cs="Arial"/>
          <w:sz w:val="40"/>
          <w:szCs w:val="40"/>
        </w:rPr>
      </w:pPr>
      <w:r w:rsidRPr="00AE155A">
        <w:rPr>
          <w:rFonts w:ascii="Arial" w:hAnsi="Arial" w:cs="Arial"/>
          <w:sz w:val="40"/>
          <w:szCs w:val="40"/>
        </w:rPr>
        <w:t>Lilian Greenwood MP has also been re-appointed to the DfT as local transport minister. During the reshuffle, she was moved into the position of Vice Chamberlain of HM Household (Government Whip). She will remain as Junior Lord of the Treasury (Government Whip) alongside her DfT position.</w:t>
      </w:r>
    </w:p>
    <w:p w14:paraId="29FDFAE6" w14:textId="449A2AD8" w:rsidR="00EC4570" w:rsidRDefault="00AE155A" w:rsidP="00EC4570">
      <w:pPr>
        <w:rPr>
          <w:rFonts w:ascii="Arial" w:hAnsi="Arial" w:cs="Arial"/>
          <w:sz w:val="40"/>
          <w:szCs w:val="40"/>
        </w:rPr>
      </w:pPr>
      <w:hyperlink r:id="rId5" w:history="1">
        <w:r w:rsidRPr="007F5DDF">
          <w:rPr>
            <w:rStyle w:val="Hyperlink"/>
            <w:rFonts w:ascii="Arial" w:hAnsi="Arial" w:cs="Arial"/>
            <w:sz w:val="40"/>
            <w:szCs w:val="40"/>
          </w:rPr>
          <w:t>https://www.gov.uk/government/organisations/ministry-of-housing-communities-local-government</w:t>
        </w:r>
      </w:hyperlink>
    </w:p>
    <w:p w14:paraId="62D82A44" w14:textId="77777777" w:rsidR="00AE155A" w:rsidRPr="00AE155A" w:rsidRDefault="00AE155A" w:rsidP="00EC4570">
      <w:pPr>
        <w:rPr>
          <w:rFonts w:ascii="Arial" w:hAnsi="Arial" w:cs="Arial"/>
          <w:sz w:val="40"/>
          <w:szCs w:val="40"/>
        </w:rPr>
      </w:pPr>
    </w:p>
    <w:p w14:paraId="1374D10E" w14:textId="77777777" w:rsidR="00EC4570" w:rsidRPr="00AE155A" w:rsidRDefault="00EC4570" w:rsidP="00EC4570">
      <w:pPr>
        <w:jc w:val="center"/>
        <w:rPr>
          <w:rFonts w:ascii="Arial" w:hAnsi="Arial" w:cs="Arial"/>
          <w:b/>
          <w:bCs/>
          <w:sz w:val="40"/>
          <w:szCs w:val="40"/>
        </w:rPr>
      </w:pPr>
      <w:r w:rsidRPr="00AE155A">
        <w:rPr>
          <w:rFonts w:ascii="Arial" w:hAnsi="Arial" w:cs="Arial"/>
          <w:b/>
          <w:bCs/>
          <w:sz w:val="40"/>
          <w:szCs w:val="40"/>
        </w:rPr>
        <w:t>FORMER COTTAM POWER STATION TO BECOME UK’S FIRST NUCLEAR-POWERED DATA CAMPUS</w:t>
      </w:r>
    </w:p>
    <w:p w14:paraId="0384AF78" w14:textId="77777777" w:rsidR="00EC4570" w:rsidRPr="00AE155A" w:rsidRDefault="00EC4570" w:rsidP="00EC4570">
      <w:pPr>
        <w:rPr>
          <w:rFonts w:ascii="Arial" w:hAnsi="Arial" w:cs="Arial"/>
          <w:sz w:val="40"/>
          <w:szCs w:val="40"/>
        </w:rPr>
      </w:pPr>
      <w:r w:rsidRPr="00AE155A">
        <w:rPr>
          <w:rFonts w:ascii="Arial" w:hAnsi="Arial" w:cs="Arial"/>
          <w:sz w:val="40"/>
          <w:szCs w:val="40"/>
        </w:rPr>
        <w:t>The former Cottam power station site in Nottinghamshire is set to be redeveloped into the UK’s first nuclear-powered data centre campus. Backed by £11 billion of investment, the scheme will create thousands of construction jobs and long-term skilled roles, providing a significant boost to the East Midlands economy.</w:t>
      </w:r>
    </w:p>
    <w:p w14:paraId="144C446A" w14:textId="77777777" w:rsidR="00EC4570" w:rsidRPr="00AE155A" w:rsidRDefault="00EC4570" w:rsidP="00EC4570">
      <w:pPr>
        <w:rPr>
          <w:rFonts w:ascii="Arial" w:hAnsi="Arial" w:cs="Arial"/>
          <w:sz w:val="40"/>
          <w:szCs w:val="40"/>
        </w:rPr>
      </w:pPr>
      <w:r w:rsidRPr="00AE155A">
        <w:rPr>
          <w:rFonts w:ascii="Arial" w:hAnsi="Arial" w:cs="Arial"/>
          <w:sz w:val="40"/>
          <w:szCs w:val="40"/>
        </w:rPr>
        <w:t xml:space="preserve">The project, led by Holtec International, EDF and </w:t>
      </w:r>
      <w:proofErr w:type="spellStart"/>
      <w:r w:rsidRPr="00AE155A">
        <w:rPr>
          <w:rFonts w:ascii="Arial" w:hAnsi="Arial" w:cs="Arial"/>
          <w:sz w:val="40"/>
          <w:szCs w:val="40"/>
        </w:rPr>
        <w:t>Tritax</w:t>
      </w:r>
      <w:proofErr w:type="spellEnd"/>
      <w:r w:rsidRPr="00AE155A">
        <w:rPr>
          <w:rFonts w:ascii="Arial" w:hAnsi="Arial" w:cs="Arial"/>
          <w:sz w:val="40"/>
          <w:szCs w:val="40"/>
        </w:rPr>
        <w:t>, will use Small Modular Reactors (SMRs) to generate round-the-clock clean power for the site’s data centres.</w:t>
      </w:r>
    </w:p>
    <w:p w14:paraId="4CE9522B" w14:textId="77777777" w:rsidR="00EC4570" w:rsidRDefault="00EC4570" w:rsidP="00EC4570">
      <w:pPr>
        <w:rPr>
          <w:rFonts w:ascii="Arial" w:hAnsi="Arial" w:cs="Arial"/>
          <w:sz w:val="40"/>
          <w:szCs w:val="40"/>
        </w:rPr>
      </w:pPr>
      <w:r w:rsidRPr="00AE155A">
        <w:rPr>
          <w:rFonts w:ascii="Arial" w:hAnsi="Arial" w:cs="Arial"/>
          <w:sz w:val="40"/>
          <w:szCs w:val="40"/>
        </w:rPr>
        <w:t>Rushcliffe MP James Naish, Chair of the East Midlands APPG, welcomed the announcement, saying: “I’m pleased to see that once again, the East Midlands is on the positive end of a multi-billion-pound investment announcement.”</w:t>
      </w:r>
    </w:p>
    <w:p w14:paraId="79BA5472" w14:textId="77777777" w:rsidR="00AE155A" w:rsidRPr="00AE155A" w:rsidRDefault="00AE155A" w:rsidP="00EC4570">
      <w:pPr>
        <w:rPr>
          <w:rFonts w:ascii="Arial" w:hAnsi="Arial" w:cs="Arial"/>
          <w:sz w:val="40"/>
          <w:szCs w:val="40"/>
        </w:rPr>
      </w:pPr>
    </w:p>
    <w:p w14:paraId="2E022417" w14:textId="77777777" w:rsidR="00EC4570" w:rsidRPr="00AE155A" w:rsidRDefault="00EC4570" w:rsidP="00EC4570">
      <w:pPr>
        <w:jc w:val="center"/>
        <w:rPr>
          <w:rFonts w:ascii="Arial" w:hAnsi="Arial" w:cs="Arial"/>
          <w:b/>
          <w:bCs/>
          <w:sz w:val="40"/>
          <w:szCs w:val="40"/>
        </w:rPr>
      </w:pPr>
      <w:r w:rsidRPr="00AE155A">
        <w:rPr>
          <w:rFonts w:ascii="Arial" w:hAnsi="Arial" w:cs="Arial"/>
          <w:b/>
          <w:bCs/>
          <w:sz w:val="40"/>
          <w:szCs w:val="40"/>
        </w:rPr>
        <w:t>DAVENTRY FREIGHT TERMINAL TO BENEFIT FROM US INVESTMENT</w:t>
      </w:r>
    </w:p>
    <w:p w14:paraId="232F6046" w14:textId="77777777" w:rsidR="00EC4570" w:rsidRPr="00AE155A" w:rsidRDefault="00EC4570" w:rsidP="00EC4570">
      <w:pPr>
        <w:rPr>
          <w:rFonts w:ascii="Arial" w:hAnsi="Arial" w:cs="Arial"/>
          <w:sz w:val="40"/>
          <w:szCs w:val="40"/>
        </w:rPr>
      </w:pPr>
      <w:r w:rsidRPr="00AE155A">
        <w:rPr>
          <w:rFonts w:ascii="Arial" w:hAnsi="Arial" w:cs="Arial"/>
          <w:sz w:val="40"/>
          <w:szCs w:val="40"/>
        </w:rPr>
        <w:t>The UK has announced £150 billion of inward investment commitments from US companies, the largest package ever secured during a State Visit. The investments span clean energy, life sciences, advanced manufacturing and defence, and are expected to create more than 7,600 high-quality jobs across the UK.</w:t>
      </w:r>
    </w:p>
    <w:p w14:paraId="3E6257E7" w14:textId="6B8D0FB4" w:rsidR="003B548F" w:rsidRDefault="00EC4570" w:rsidP="00EC4570">
      <w:pPr>
        <w:rPr>
          <w:rFonts w:ascii="Arial" w:hAnsi="Arial" w:cs="Arial"/>
          <w:sz w:val="40"/>
          <w:szCs w:val="40"/>
        </w:rPr>
      </w:pPr>
      <w:r w:rsidRPr="00AE155A">
        <w:rPr>
          <w:rFonts w:ascii="Arial" w:hAnsi="Arial" w:cs="Arial"/>
          <w:sz w:val="40"/>
          <w:szCs w:val="40"/>
        </w:rPr>
        <w:t>For the East Midlands, a key commitment comes from Prologis, which will invest £3.9 billion across its UK portfolio, including a major upgrade at Daventry International Rail Freight Terminal.</w:t>
      </w:r>
    </w:p>
    <w:p w14:paraId="3960CCAA" w14:textId="56AB7F0D" w:rsidR="00AE155A" w:rsidRDefault="00AE155A" w:rsidP="00EC4570">
      <w:pPr>
        <w:rPr>
          <w:rFonts w:ascii="Arial" w:hAnsi="Arial" w:cs="Arial"/>
          <w:sz w:val="40"/>
          <w:szCs w:val="40"/>
        </w:rPr>
      </w:pPr>
      <w:hyperlink r:id="rId6" w:history="1">
        <w:r w:rsidRPr="007F5DDF">
          <w:rPr>
            <w:rStyle w:val="Hyperlink"/>
            <w:rFonts w:ascii="Arial" w:hAnsi="Arial" w:cs="Arial"/>
            <w:sz w:val="40"/>
            <w:szCs w:val="40"/>
          </w:rPr>
          <w:t>https://www.gov.uk/government/news/record-breaking-150bn-investment-unveiled-during-us-state-visit</w:t>
        </w:r>
      </w:hyperlink>
    </w:p>
    <w:p w14:paraId="2B9EFB33" w14:textId="77777777" w:rsidR="00AE155A" w:rsidRPr="00AE155A" w:rsidRDefault="00AE155A" w:rsidP="00EC4570">
      <w:pPr>
        <w:rPr>
          <w:rFonts w:ascii="Arial" w:hAnsi="Arial" w:cs="Arial"/>
          <w:sz w:val="40"/>
          <w:szCs w:val="40"/>
        </w:rPr>
      </w:pPr>
    </w:p>
    <w:p w14:paraId="165FD6A0" w14:textId="77777777" w:rsidR="00EC4570" w:rsidRPr="00EC4570" w:rsidRDefault="00EC4570" w:rsidP="00EC4570">
      <w:pPr>
        <w:jc w:val="center"/>
        <w:rPr>
          <w:rFonts w:ascii="Arial" w:hAnsi="Arial" w:cs="Arial"/>
          <w:b/>
          <w:bCs/>
          <w:sz w:val="40"/>
          <w:szCs w:val="40"/>
        </w:rPr>
      </w:pPr>
      <w:r w:rsidRPr="00EC4570">
        <w:rPr>
          <w:rFonts w:ascii="Arial" w:hAnsi="Arial" w:cs="Arial"/>
          <w:b/>
          <w:bCs/>
          <w:sz w:val="40"/>
          <w:szCs w:val="40"/>
        </w:rPr>
        <w:t>EMC 2025 MEMBERSHIP SURVEY</w:t>
      </w:r>
    </w:p>
    <w:p w14:paraId="64D4ECE1" w14:textId="6C128BDD" w:rsidR="00EC4570" w:rsidRPr="00EC4570" w:rsidRDefault="00EC4570" w:rsidP="00EC4570">
      <w:pPr>
        <w:rPr>
          <w:rFonts w:ascii="Arial" w:hAnsi="Arial" w:cs="Arial"/>
          <w:sz w:val="40"/>
          <w:szCs w:val="40"/>
        </w:rPr>
      </w:pPr>
      <w:r w:rsidRPr="00EC4570">
        <w:rPr>
          <w:rFonts w:ascii="Arial" w:hAnsi="Arial" w:cs="Arial"/>
          <w:sz w:val="40"/>
          <w:szCs w:val="40"/>
        </w:rPr>
        <w:t>EMC is keen to hear from its membership to help inform our upcoming Programme of events,</w:t>
      </w:r>
      <w:r w:rsidRPr="00AE155A">
        <w:rPr>
          <w:rFonts w:ascii="Arial" w:hAnsi="Arial" w:cs="Arial"/>
          <w:sz w:val="40"/>
          <w:szCs w:val="40"/>
        </w:rPr>
        <w:t xml:space="preserve"> </w:t>
      </w:r>
      <w:r w:rsidRPr="00EC4570">
        <w:rPr>
          <w:rFonts w:ascii="Arial" w:hAnsi="Arial" w:cs="Arial"/>
          <w:sz w:val="40"/>
          <w:szCs w:val="40"/>
        </w:rPr>
        <w:t>services and support. Feedback from both Councillors and Officers is key to ensuring that our</w:t>
      </w:r>
      <w:r w:rsidRPr="00AE155A">
        <w:rPr>
          <w:rFonts w:ascii="Arial" w:hAnsi="Arial" w:cs="Arial"/>
          <w:sz w:val="40"/>
          <w:szCs w:val="40"/>
        </w:rPr>
        <w:t xml:space="preserve"> </w:t>
      </w:r>
      <w:r w:rsidRPr="00EC4570">
        <w:rPr>
          <w:rFonts w:ascii="Arial" w:hAnsi="Arial" w:cs="Arial"/>
          <w:sz w:val="40"/>
          <w:szCs w:val="40"/>
        </w:rPr>
        <w:t>work is tailored to the priorities of the sector and brings value to our membership.</w:t>
      </w:r>
    </w:p>
    <w:p w14:paraId="6A2B0EF2" w14:textId="4D93EBF2" w:rsidR="00EC4570" w:rsidRDefault="00EC4570" w:rsidP="00EC4570">
      <w:pPr>
        <w:rPr>
          <w:rFonts w:ascii="Arial" w:hAnsi="Arial" w:cs="Arial"/>
          <w:sz w:val="40"/>
          <w:szCs w:val="40"/>
        </w:rPr>
      </w:pPr>
      <w:r w:rsidRPr="00EC4570">
        <w:rPr>
          <w:rFonts w:ascii="Arial" w:hAnsi="Arial" w:cs="Arial"/>
          <w:sz w:val="40"/>
          <w:szCs w:val="40"/>
        </w:rPr>
        <w:t>This survey should take no more than five minutes to complete, and the feedback will help inform</w:t>
      </w:r>
      <w:r w:rsidRPr="00AE155A">
        <w:rPr>
          <w:rFonts w:ascii="Arial" w:hAnsi="Arial" w:cs="Arial"/>
          <w:sz w:val="40"/>
          <w:szCs w:val="40"/>
        </w:rPr>
        <w:t xml:space="preserve"> </w:t>
      </w:r>
      <w:r w:rsidRPr="00EC4570">
        <w:rPr>
          <w:rFonts w:ascii="Arial" w:hAnsi="Arial" w:cs="Arial"/>
          <w:sz w:val="40"/>
          <w:szCs w:val="40"/>
        </w:rPr>
        <w:t>the scope of our services and wider support provided to our</w:t>
      </w:r>
      <w:r w:rsidRPr="00AE155A">
        <w:rPr>
          <w:rFonts w:ascii="Arial" w:hAnsi="Arial" w:cs="Arial"/>
          <w:sz w:val="40"/>
          <w:szCs w:val="40"/>
        </w:rPr>
        <w:t xml:space="preserve"> </w:t>
      </w:r>
      <w:r w:rsidRPr="00EC4570">
        <w:rPr>
          <w:rFonts w:ascii="Arial" w:hAnsi="Arial" w:cs="Arial"/>
          <w:sz w:val="40"/>
          <w:szCs w:val="40"/>
        </w:rPr>
        <w:t>membership over the coming year.</w:t>
      </w:r>
    </w:p>
    <w:p w14:paraId="5E042904" w14:textId="622F9EB9" w:rsidR="00AE155A" w:rsidRDefault="00AE155A" w:rsidP="00EC4570">
      <w:pPr>
        <w:rPr>
          <w:rFonts w:ascii="Arial" w:hAnsi="Arial" w:cs="Arial"/>
          <w:sz w:val="40"/>
          <w:szCs w:val="40"/>
        </w:rPr>
      </w:pPr>
      <w:hyperlink r:id="rId7" w:history="1">
        <w:r w:rsidRPr="007F5DDF">
          <w:rPr>
            <w:rStyle w:val="Hyperlink"/>
            <w:rFonts w:ascii="Arial" w:hAnsi="Arial" w:cs="Arial"/>
            <w:sz w:val="40"/>
            <w:szCs w:val="40"/>
          </w:rPr>
          <w:t>https://forms.office.com/e/mraBBpyPbM</w:t>
        </w:r>
      </w:hyperlink>
    </w:p>
    <w:p w14:paraId="6F31C6FE" w14:textId="77777777" w:rsidR="00AE155A" w:rsidRPr="00EC4570" w:rsidRDefault="00AE155A" w:rsidP="00EC4570">
      <w:pPr>
        <w:rPr>
          <w:rFonts w:ascii="Arial" w:hAnsi="Arial" w:cs="Arial"/>
          <w:sz w:val="40"/>
          <w:szCs w:val="40"/>
        </w:rPr>
      </w:pPr>
    </w:p>
    <w:p w14:paraId="10E94CEF" w14:textId="77777777" w:rsidR="00EC4570" w:rsidRPr="00EC4570" w:rsidRDefault="00EC4570" w:rsidP="00EC4570">
      <w:pPr>
        <w:rPr>
          <w:rFonts w:ascii="Arial" w:hAnsi="Arial" w:cs="Arial"/>
          <w:b/>
          <w:bCs/>
          <w:sz w:val="40"/>
          <w:szCs w:val="40"/>
        </w:rPr>
      </w:pPr>
      <w:r w:rsidRPr="00EC4570">
        <w:rPr>
          <w:rFonts w:ascii="Arial" w:hAnsi="Arial" w:cs="Arial"/>
          <w:b/>
          <w:bCs/>
          <w:sz w:val="40"/>
          <w:szCs w:val="40"/>
        </w:rPr>
        <w:t>REAL LESSONS FROM LOCAL GOVERNMENT REORGANISATION</w:t>
      </w:r>
    </w:p>
    <w:p w14:paraId="668DA7AB" w14:textId="3B05A8DD" w:rsidR="00EC4570" w:rsidRPr="00EC4570" w:rsidRDefault="00EC4570" w:rsidP="00EC4570">
      <w:pPr>
        <w:rPr>
          <w:rFonts w:ascii="Arial" w:hAnsi="Arial" w:cs="Arial"/>
          <w:sz w:val="40"/>
          <w:szCs w:val="40"/>
        </w:rPr>
      </w:pPr>
      <w:r w:rsidRPr="00EC4570">
        <w:rPr>
          <w:rFonts w:ascii="Arial" w:hAnsi="Arial" w:cs="Arial"/>
          <w:sz w:val="40"/>
          <w:szCs w:val="40"/>
        </w:rPr>
        <w:t>We're partnering with Opus People Solutions Ltd, Local Government East and West Midlands</w:t>
      </w:r>
      <w:r w:rsidRPr="00AE155A">
        <w:rPr>
          <w:rFonts w:ascii="Arial" w:hAnsi="Arial" w:cs="Arial"/>
          <w:sz w:val="40"/>
          <w:szCs w:val="40"/>
        </w:rPr>
        <w:t xml:space="preserve"> </w:t>
      </w:r>
      <w:r w:rsidRPr="00EC4570">
        <w:rPr>
          <w:rFonts w:ascii="Arial" w:hAnsi="Arial" w:cs="Arial"/>
          <w:sz w:val="40"/>
          <w:szCs w:val="40"/>
        </w:rPr>
        <w:t>Employers on an event exploring the practicalities of Local Government Reorganisation.</w:t>
      </w:r>
    </w:p>
    <w:p w14:paraId="6644E23F" w14:textId="295B6551" w:rsidR="00EC4570" w:rsidRPr="00EC4570" w:rsidRDefault="00EC4570" w:rsidP="00EC4570">
      <w:pPr>
        <w:rPr>
          <w:rFonts w:ascii="Arial" w:hAnsi="Arial" w:cs="Arial"/>
          <w:sz w:val="40"/>
          <w:szCs w:val="40"/>
        </w:rPr>
      </w:pPr>
      <w:r w:rsidRPr="00EC4570">
        <w:rPr>
          <w:rFonts w:ascii="Arial" w:hAnsi="Arial" w:cs="Arial"/>
          <w:sz w:val="40"/>
          <w:szCs w:val="40"/>
        </w:rPr>
        <w:t>As proposals are submitted and the next wave of Local Government Reorganisation gathers</w:t>
      </w:r>
      <w:r w:rsidRPr="00AE155A">
        <w:rPr>
          <w:rFonts w:ascii="Arial" w:hAnsi="Arial" w:cs="Arial"/>
          <w:sz w:val="40"/>
          <w:szCs w:val="40"/>
        </w:rPr>
        <w:t xml:space="preserve"> </w:t>
      </w:r>
      <w:r w:rsidRPr="00EC4570">
        <w:rPr>
          <w:rFonts w:ascii="Arial" w:hAnsi="Arial" w:cs="Arial"/>
          <w:sz w:val="40"/>
          <w:szCs w:val="40"/>
        </w:rPr>
        <w:t>momentum, the spotlight shifts from debating structures to the critical challenge of delivery.</w:t>
      </w:r>
    </w:p>
    <w:p w14:paraId="021CF17B" w14:textId="0B83B5B1" w:rsidR="00EC4570" w:rsidRDefault="00EC4570" w:rsidP="00EC4570">
      <w:pPr>
        <w:rPr>
          <w:rFonts w:ascii="Arial" w:hAnsi="Arial" w:cs="Arial"/>
          <w:sz w:val="40"/>
          <w:szCs w:val="40"/>
        </w:rPr>
      </w:pPr>
      <w:r w:rsidRPr="00EC4570">
        <w:rPr>
          <w:rFonts w:ascii="Arial" w:hAnsi="Arial" w:cs="Arial"/>
          <w:sz w:val="40"/>
          <w:szCs w:val="40"/>
        </w:rPr>
        <w:t>This event will take place on Thursday</w:t>
      </w:r>
      <w:r w:rsidR="003B071A" w:rsidRPr="00AE155A">
        <w:rPr>
          <w:rFonts w:ascii="Arial" w:hAnsi="Arial" w:cs="Arial"/>
          <w:sz w:val="40"/>
          <w:szCs w:val="40"/>
        </w:rPr>
        <w:t>,</w:t>
      </w:r>
      <w:r w:rsidRPr="00EC4570">
        <w:rPr>
          <w:rFonts w:ascii="Arial" w:hAnsi="Arial" w:cs="Arial"/>
          <w:sz w:val="40"/>
          <w:szCs w:val="40"/>
        </w:rPr>
        <w:t xml:space="preserve"> 9 October</w:t>
      </w:r>
      <w:r w:rsidR="003B071A" w:rsidRPr="00AE155A">
        <w:rPr>
          <w:rFonts w:ascii="Arial" w:hAnsi="Arial" w:cs="Arial"/>
          <w:sz w:val="40"/>
          <w:szCs w:val="40"/>
        </w:rPr>
        <w:t>,</w:t>
      </w:r>
      <w:r w:rsidRPr="00EC4570">
        <w:rPr>
          <w:rFonts w:ascii="Arial" w:hAnsi="Arial" w:cs="Arial"/>
          <w:sz w:val="40"/>
          <w:szCs w:val="40"/>
        </w:rPr>
        <w:t xml:space="preserve"> from 9am in Northamptonshire and will bring</w:t>
      </w:r>
      <w:r w:rsidRPr="00AE155A">
        <w:rPr>
          <w:rFonts w:ascii="Arial" w:hAnsi="Arial" w:cs="Arial"/>
          <w:sz w:val="40"/>
          <w:szCs w:val="40"/>
        </w:rPr>
        <w:t xml:space="preserve"> </w:t>
      </w:r>
      <w:r w:rsidRPr="00EC4570">
        <w:rPr>
          <w:rFonts w:ascii="Arial" w:hAnsi="Arial" w:cs="Arial"/>
          <w:sz w:val="40"/>
          <w:szCs w:val="40"/>
        </w:rPr>
        <w:t>together senior leaders and managers from West Northamptonshire Council who will share their</w:t>
      </w:r>
      <w:r w:rsidRPr="00AE155A">
        <w:rPr>
          <w:rFonts w:ascii="Arial" w:hAnsi="Arial" w:cs="Arial"/>
          <w:sz w:val="40"/>
          <w:szCs w:val="40"/>
        </w:rPr>
        <w:t xml:space="preserve"> </w:t>
      </w:r>
      <w:r w:rsidRPr="00EC4570">
        <w:rPr>
          <w:rFonts w:ascii="Arial" w:hAnsi="Arial" w:cs="Arial"/>
          <w:sz w:val="40"/>
          <w:szCs w:val="40"/>
        </w:rPr>
        <w:t>first-hand experience of leading through reorganisation.</w:t>
      </w:r>
    </w:p>
    <w:p w14:paraId="67FACDE6" w14:textId="2673EFD4" w:rsidR="00AE155A" w:rsidRDefault="00AE155A" w:rsidP="00EC4570">
      <w:pPr>
        <w:rPr>
          <w:rFonts w:ascii="Arial" w:hAnsi="Arial" w:cs="Arial"/>
          <w:sz w:val="40"/>
          <w:szCs w:val="40"/>
        </w:rPr>
      </w:pPr>
      <w:hyperlink r:id="rId8" w:history="1">
        <w:r w:rsidRPr="007F5DDF">
          <w:rPr>
            <w:rStyle w:val="Hyperlink"/>
            <w:rFonts w:ascii="Arial" w:hAnsi="Arial" w:cs="Arial"/>
            <w:sz w:val="40"/>
            <w:szCs w:val="40"/>
          </w:rPr>
          <w:t>https://opuspeoplesolutions.co.uk/from-design-to-delivery-real-lessons-from-local-government-reorganisation</w:t>
        </w:r>
      </w:hyperlink>
    </w:p>
    <w:p w14:paraId="18F91EAF" w14:textId="77777777" w:rsidR="00AE155A" w:rsidRPr="00EC4570" w:rsidRDefault="00AE155A" w:rsidP="00EC4570">
      <w:pPr>
        <w:rPr>
          <w:rFonts w:ascii="Arial" w:hAnsi="Arial" w:cs="Arial"/>
          <w:sz w:val="40"/>
          <w:szCs w:val="40"/>
        </w:rPr>
      </w:pPr>
    </w:p>
    <w:p w14:paraId="2B68A4BF" w14:textId="77777777" w:rsidR="00EC4570" w:rsidRPr="00EC4570" w:rsidRDefault="00EC4570" w:rsidP="00EC4570">
      <w:pPr>
        <w:rPr>
          <w:rFonts w:ascii="Arial" w:hAnsi="Arial" w:cs="Arial"/>
          <w:b/>
          <w:bCs/>
          <w:sz w:val="40"/>
          <w:szCs w:val="40"/>
        </w:rPr>
      </w:pPr>
      <w:r w:rsidRPr="00EC4570">
        <w:rPr>
          <w:rFonts w:ascii="Arial" w:hAnsi="Arial" w:cs="Arial"/>
          <w:b/>
          <w:bCs/>
          <w:sz w:val="40"/>
          <w:szCs w:val="40"/>
        </w:rPr>
        <w:t>MANAGING CHANGE – TRAINING FOR MIDDLE MANAGERS</w:t>
      </w:r>
    </w:p>
    <w:p w14:paraId="50B2F144" w14:textId="011098B1" w:rsidR="00EC4570" w:rsidRPr="00EC4570" w:rsidRDefault="00EC4570" w:rsidP="00EC4570">
      <w:pPr>
        <w:rPr>
          <w:rFonts w:ascii="Arial" w:hAnsi="Arial" w:cs="Arial"/>
          <w:sz w:val="40"/>
          <w:szCs w:val="40"/>
        </w:rPr>
      </w:pPr>
      <w:r w:rsidRPr="00EC4570">
        <w:rPr>
          <w:rFonts w:ascii="Arial" w:hAnsi="Arial" w:cs="Arial"/>
          <w:sz w:val="40"/>
          <w:szCs w:val="40"/>
        </w:rPr>
        <w:t>East Midlands Councils is running a Managing Change training course to support managers in</w:t>
      </w:r>
      <w:r w:rsidRPr="00AE155A">
        <w:rPr>
          <w:rFonts w:ascii="Arial" w:hAnsi="Arial" w:cs="Arial"/>
          <w:sz w:val="40"/>
          <w:szCs w:val="40"/>
        </w:rPr>
        <w:t xml:space="preserve"> </w:t>
      </w:r>
      <w:r w:rsidRPr="00EC4570">
        <w:rPr>
          <w:rFonts w:ascii="Arial" w:hAnsi="Arial" w:cs="Arial"/>
          <w:sz w:val="40"/>
          <w:szCs w:val="40"/>
        </w:rPr>
        <w:t>embedding change effectively alongside business as usual.</w:t>
      </w:r>
    </w:p>
    <w:p w14:paraId="2600DA51" w14:textId="4B72B632" w:rsidR="00EC4570" w:rsidRPr="00EC4570" w:rsidRDefault="00EC4570" w:rsidP="00EC4570">
      <w:pPr>
        <w:rPr>
          <w:rFonts w:ascii="Arial" w:hAnsi="Arial" w:cs="Arial"/>
          <w:sz w:val="40"/>
          <w:szCs w:val="40"/>
        </w:rPr>
      </w:pPr>
      <w:r w:rsidRPr="00EC4570">
        <w:rPr>
          <w:rFonts w:ascii="Arial" w:hAnsi="Arial" w:cs="Arial"/>
          <w:sz w:val="40"/>
          <w:szCs w:val="40"/>
        </w:rPr>
        <w:t>Aimed at middle managers, the course will explore the challenges of managing strategic change,</w:t>
      </w:r>
      <w:r w:rsidRPr="00AE155A">
        <w:rPr>
          <w:rFonts w:ascii="Arial" w:hAnsi="Arial" w:cs="Arial"/>
          <w:sz w:val="40"/>
          <w:szCs w:val="40"/>
        </w:rPr>
        <w:t xml:space="preserve"> </w:t>
      </w:r>
      <w:r w:rsidRPr="00EC4570">
        <w:rPr>
          <w:rFonts w:ascii="Arial" w:hAnsi="Arial" w:cs="Arial"/>
          <w:sz w:val="40"/>
          <w:szCs w:val="40"/>
        </w:rPr>
        <w:t>barriers to embedding change, and how to bring people with you through the process.</w:t>
      </w:r>
    </w:p>
    <w:p w14:paraId="424B43EF" w14:textId="2E40526A" w:rsidR="00EC4570" w:rsidRDefault="00EC4570" w:rsidP="00EC4570">
      <w:pPr>
        <w:rPr>
          <w:rFonts w:ascii="Arial" w:hAnsi="Arial" w:cs="Arial"/>
          <w:sz w:val="40"/>
          <w:szCs w:val="40"/>
        </w:rPr>
      </w:pPr>
      <w:r w:rsidRPr="00EC4570">
        <w:rPr>
          <w:rFonts w:ascii="Arial" w:hAnsi="Arial" w:cs="Arial"/>
          <w:sz w:val="40"/>
          <w:szCs w:val="40"/>
        </w:rPr>
        <w:t>It will be facilitated by Dr Suzanne Ross, founder of 2thrive, who brings over 20 years’ experience</w:t>
      </w:r>
      <w:r w:rsidRPr="00AE155A">
        <w:rPr>
          <w:rFonts w:ascii="Arial" w:hAnsi="Arial" w:cs="Arial"/>
          <w:sz w:val="40"/>
          <w:szCs w:val="40"/>
        </w:rPr>
        <w:t xml:space="preserve"> </w:t>
      </w:r>
      <w:r w:rsidRPr="00EC4570">
        <w:rPr>
          <w:rFonts w:ascii="Arial" w:hAnsi="Arial" w:cs="Arial"/>
          <w:sz w:val="40"/>
          <w:szCs w:val="40"/>
        </w:rPr>
        <w:t>in leadership and organisational development.</w:t>
      </w:r>
    </w:p>
    <w:p w14:paraId="461FA21E" w14:textId="65E350D7" w:rsidR="00AE155A" w:rsidRDefault="00AE155A" w:rsidP="00EC4570">
      <w:pPr>
        <w:rPr>
          <w:rFonts w:ascii="Arial" w:hAnsi="Arial" w:cs="Arial"/>
          <w:sz w:val="40"/>
          <w:szCs w:val="40"/>
        </w:rPr>
      </w:pPr>
      <w:hyperlink r:id="rId9" w:history="1">
        <w:r w:rsidRPr="007F5DDF">
          <w:rPr>
            <w:rStyle w:val="Hyperlink"/>
            <w:rFonts w:ascii="Arial" w:hAnsi="Arial" w:cs="Arial"/>
            <w:sz w:val="40"/>
            <w:szCs w:val="40"/>
          </w:rPr>
          <w:t>https://www.emcouncils.gov.uk/events/managing-change-in-an-uncertain-landscape/</w:t>
        </w:r>
      </w:hyperlink>
    </w:p>
    <w:p w14:paraId="3DDCD915" w14:textId="77777777" w:rsidR="00AE155A" w:rsidRPr="00EC4570" w:rsidRDefault="00AE155A" w:rsidP="00EC4570">
      <w:pPr>
        <w:rPr>
          <w:rFonts w:ascii="Arial" w:hAnsi="Arial" w:cs="Arial"/>
          <w:sz w:val="40"/>
          <w:szCs w:val="40"/>
        </w:rPr>
      </w:pPr>
    </w:p>
    <w:p w14:paraId="5C79F4A0" w14:textId="77777777" w:rsidR="00EC4570" w:rsidRPr="00EC4570" w:rsidRDefault="00EC4570" w:rsidP="00EC4570">
      <w:pPr>
        <w:jc w:val="center"/>
        <w:rPr>
          <w:rFonts w:ascii="Arial" w:hAnsi="Arial" w:cs="Arial"/>
          <w:b/>
          <w:bCs/>
          <w:sz w:val="40"/>
          <w:szCs w:val="40"/>
        </w:rPr>
      </w:pPr>
      <w:r w:rsidRPr="00EC4570">
        <w:rPr>
          <w:rFonts w:ascii="Arial" w:hAnsi="Arial" w:cs="Arial"/>
          <w:b/>
          <w:bCs/>
          <w:sz w:val="40"/>
          <w:szCs w:val="40"/>
        </w:rPr>
        <w:t>REGIONAL SUCCESS AT ADSO NATIONAL CONFERENCE AWARDS</w:t>
      </w:r>
    </w:p>
    <w:p w14:paraId="2F88AE48" w14:textId="4C1D5996" w:rsidR="00EC4570" w:rsidRPr="00EC4570" w:rsidRDefault="00EC4570" w:rsidP="00EC4570">
      <w:pPr>
        <w:rPr>
          <w:rFonts w:ascii="Arial" w:hAnsi="Arial" w:cs="Arial"/>
          <w:sz w:val="40"/>
          <w:szCs w:val="40"/>
        </w:rPr>
      </w:pPr>
      <w:r w:rsidRPr="00EC4570">
        <w:rPr>
          <w:rFonts w:ascii="Arial" w:hAnsi="Arial" w:cs="Arial"/>
          <w:sz w:val="40"/>
          <w:szCs w:val="40"/>
        </w:rPr>
        <w:t>At the Association of Democratic Services Officers (ADSO) National Conference and International</w:t>
      </w:r>
      <w:r w:rsidRPr="00AE155A">
        <w:rPr>
          <w:rFonts w:ascii="Arial" w:hAnsi="Arial" w:cs="Arial"/>
          <w:sz w:val="40"/>
          <w:szCs w:val="40"/>
        </w:rPr>
        <w:t xml:space="preserve"> </w:t>
      </w:r>
      <w:r w:rsidRPr="00EC4570">
        <w:rPr>
          <w:rFonts w:ascii="Arial" w:hAnsi="Arial" w:cs="Arial"/>
          <w:sz w:val="40"/>
          <w:szCs w:val="40"/>
        </w:rPr>
        <w:t>Symposium in Liverpool last week</w:t>
      </w:r>
      <w:r w:rsidR="003B071A" w:rsidRPr="00AE155A">
        <w:rPr>
          <w:rFonts w:ascii="Arial" w:hAnsi="Arial" w:cs="Arial"/>
          <w:sz w:val="40"/>
          <w:szCs w:val="40"/>
        </w:rPr>
        <w:t>,</w:t>
      </w:r>
      <w:r w:rsidRPr="00EC4570">
        <w:rPr>
          <w:rFonts w:ascii="Arial" w:hAnsi="Arial" w:cs="Arial"/>
          <w:sz w:val="40"/>
          <w:szCs w:val="40"/>
        </w:rPr>
        <w:t xml:space="preserve"> various awards were presented, and Joshua Mann,</w:t>
      </w:r>
      <w:r w:rsidRPr="00AE155A">
        <w:rPr>
          <w:rFonts w:ascii="Arial" w:hAnsi="Arial" w:cs="Arial"/>
          <w:sz w:val="40"/>
          <w:szCs w:val="40"/>
        </w:rPr>
        <w:t xml:space="preserve"> </w:t>
      </w:r>
      <w:r w:rsidRPr="00EC4570">
        <w:rPr>
          <w:rFonts w:ascii="Arial" w:hAnsi="Arial" w:cs="Arial"/>
          <w:sz w:val="40"/>
          <w:szCs w:val="40"/>
        </w:rPr>
        <w:t>Democratic Services Officer from South Kesteven District Council</w:t>
      </w:r>
      <w:r w:rsidR="003B071A" w:rsidRPr="00AE155A">
        <w:rPr>
          <w:rFonts w:ascii="Arial" w:hAnsi="Arial" w:cs="Arial"/>
          <w:sz w:val="40"/>
          <w:szCs w:val="40"/>
        </w:rPr>
        <w:t>,</w:t>
      </w:r>
      <w:r w:rsidRPr="00EC4570">
        <w:rPr>
          <w:rFonts w:ascii="Arial" w:hAnsi="Arial" w:cs="Arial"/>
          <w:sz w:val="40"/>
          <w:szCs w:val="40"/>
        </w:rPr>
        <w:t xml:space="preserve"> was the recipient of the Rising</w:t>
      </w:r>
      <w:r w:rsidRPr="00AE155A">
        <w:rPr>
          <w:rFonts w:ascii="Arial" w:hAnsi="Arial" w:cs="Arial"/>
          <w:sz w:val="40"/>
          <w:szCs w:val="40"/>
        </w:rPr>
        <w:t xml:space="preserve"> </w:t>
      </w:r>
      <w:r w:rsidRPr="00EC4570">
        <w:rPr>
          <w:rFonts w:ascii="Arial" w:hAnsi="Arial" w:cs="Arial"/>
          <w:sz w:val="40"/>
          <w:szCs w:val="40"/>
        </w:rPr>
        <w:t>Star Award. Congratulations Joshua!</w:t>
      </w:r>
    </w:p>
    <w:p w14:paraId="20CE3DBC" w14:textId="0A0D6C1B" w:rsidR="00EC4570" w:rsidRPr="00AE155A" w:rsidRDefault="00EC4570" w:rsidP="00EC4570">
      <w:pPr>
        <w:rPr>
          <w:rFonts w:ascii="Arial" w:hAnsi="Arial" w:cs="Arial"/>
          <w:sz w:val="40"/>
          <w:szCs w:val="40"/>
        </w:rPr>
      </w:pPr>
      <w:r w:rsidRPr="00EC4570">
        <w:rPr>
          <w:rFonts w:ascii="Arial" w:hAnsi="Arial" w:cs="Arial"/>
          <w:sz w:val="40"/>
          <w:szCs w:val="40"/>
        </w:rPr>
        <w:t>ADSO is a national body which represents all members who work or have worked within the</w:t>
      </w:r>
      <w:r w:rsidRPr="00AE155A">
        <w:rPr>
          <w:rFonts w:ascii="Arial" w:hAnsi="Arial" w:cs="Arial"/>
          <w:sz w:val="40"/>
          <w:szCs w:val="40"/>
        </w:rPr>
        <w:t xml:space="preserve"> </w:t>
      </w:r>
      <w:r w:rsidRPr="00EC4570">
        <w:rPr>
          <w:rFonts w:ascii="Arial" w:hAnsi="Arial" w:cs="Arial"/>
          <w:sz w:val="40"/>
          <w:szCs w:val="40"/>
        </w:rPr>
        <w:t>Democratic Service. It has more than 1,500 members across over 300 organisations</w:t>
      </w:r>
      <w:r w:rsidR="003B071A" w:rsidRPr="00AE155A">
        <w:rPr>
          <w:rFonts w:ascii="Arial" w:hAnsi="Arial" w:cs="Arial"/>
          <w:sz w:val="40"/>
          <w:szCs w:val="40"/>
        </w:rPr>
        <w:t>,</w:t>
      </w:r>
      <w:r w:rsidRPr="00EC4570">
        <w:rPr>
          <w:rFonts w:ascii="Arial" w:hAnsi="Arial" w:cs="Arial"/>
          <w:sz w:val="40"/>
          <w:szCs w:val="40"/>
        </w:rPr>
        <w:t xml:space="preserve"> and EMC</w:t>
      </w:r>
      <w:r w:rsidRPr="00AE155A">
        <w:rPr>
          <w:rFonts w:ascii="Arial" w:hAnsi="Arial" w:cs="Arial"/>
          <w:sz w:val="40"/>
          <w:szCs w:val="40"/>
        </w:rPr>
        <w:t xml:space="preserve"> </w:t>
      </w:r>
      <w:r w:rsidRPr="00EC4570">
        <w:rPr>
          <w:rFonts w:ascii="Arial" w:hAnsi="Arial" w:cs="Arial"/>
          <w:sz w:val="40"/>
          <w:szCs w:val="40"/>
        </w:rPr>
        <w:t>support the delivery of the successful national training programme.</w:t>
      </w:r>
    </w:p>
    <w:p w14:paraId="096E5C33" w14:textId="77777777" w:rsidR="00EC4570" w:rsidRPr="00EC4570" w:rsidRDefault="00EC4570" w:rsidP="00EC4570">
      <w:pPr>
        <w:rPr>
          <w:rFonts w:ascii="Arial" w:hAnsi="Arial" w:cs="Arial"/>
          <w:sz w:val="40"/>
          <w:szCs w:val="40"/>
        </w:rPr>
      </w:pPr>
    </w:p>
    <w:p w14:paraId="23230F85" w14:textId="77777777" w:rsidR="00EC4570" w:rsidRPr="00EC4570" w:rsidRDefault="00EC4570" w:rsidP="00EC4570">
      <w:pPr>
        <w:jc w:val="center"/>
        <w:rPr>
          <w:rFonts w:ascii="Arial" w:hAnsi="Arial" w:cs="Arial"/>
          <w:b/>
          <w:bCs/>
          <w:sz w:val="40"/>
          <w:szCs w:val="40"/>
        </w:rPr>
      </w:pPr>
      <w:r w:rsidRPr="00EC4570">
        <w:rPr>
          <w:rFonts w:ascii="Arial" w:hAnsi="Arial" w:cs="Arial"/>
          <w:b/>
          <w:bCs/>
          <w:sz w:val="40"/>
          <w:szCs w:val="40"/>
        </w:rPr>
        <w:t>ENVIRONMENTAL HEALTH CPD</w:t>
      </w:r>
    </w:p>
    <w:p w14:paraId="3D4607E1" w14:textId="4E06035D" w:rsidR="00EC4570" w:rsidRPr="00EC4570" w:rsidRDefault="00EC4570" w:rsidP="00EC4570">
      <w:pPr>
        <w:rPr>
          <w:rFonts w:ascii="Arial" w:hAnsi="Arial" w:cs="Arial"/>
          <w:sz w:val="40"/>
          <w:szCs w:val="40"/>
        </w:rPr>
      </w:pPr>
      <w:r w:rsidRPr="00EC4570">
        <w:rPr>
          <w:rFonts w:ascii="Arial" w:hAnsi="Arial" w:cs="Arial"/>
          <w:sz w:val="40"/>
          <w:szCs w:val="40"/>
        </w:rPr>
        <w:t xml:space="preserve">Yesterday, over 150 local authority Environmental Health Officers attended a </w:t>
      </w:r>
      <w:r w:rsidR="003B071A" w:rsidRPr="00AE155A">
        <w:rPr>
          <w:rFonts w:ascii="Arial" w:hAnsi="Arial" w:cs="Arial"/>
          <w:sz w:val="40"/>
          <w:szCs w:val="40"/>
        </w:rPr>
        <w:t>low-cost</w:t>
      </w:r>
      <w:r w:rsidRPr="00EC4570">
        <w:rPr>
          <w:rFonts w:ascii="Arial" w:hAnsi="Arial" w:cs="Arial"/>
          <w:sz w:val="40"/>
          <w:szCs w:val="40"/>
        </w:rPr>
        <w:t xml:space="preserve"> CPD</w:t>
      </w:r>
      <w:r w:rsidRPr="00AE155A">
        <w:rPr>
          <w:rFonts w:ascii="Arial" w:hAnsi="Arial" w:cs="Arial"/>
          <w:sz w:val="40"/>
          <w:szCs w:val="40"/>
        </w:rPr>
        <w:t xml:space="preserve"> </w:t>
      </w:r>
      <w:r w:rsidRPr="00EC4570">
        <w:rPr>
          <w:rFonts w:ascii="Arial" w:hAnsi="Arial" w:cs="Arial"/>
          <w:sz w:val="40"/>
          <w:szCs w:val="40"/>
        </w:rPr>
        <w:t>webinar on the topic of Food Safety. Delegates heard some interesting presentations on Pest</w:t>
      </w:r>
      <w:r w:rsidRPr="00AE155A">
        <w:rPr>
          <w:rFonts w:ascii="Arial" w:hAnsi="Arial" w:cs="Arial"/>
          <w:sz w:val="40"/>
          <w:szCs w:val="40"/>
        </w:rPr>
        <w:t xml:space="preserve"> </w:t>
      </w:r>
      <w:r w:rsidRPr="00EC4570">
        <w:rPr>
          <w:rFonts w:ascii="Arial" w:hAnsi="Arial" w:cs="Arial"/>
          <w:sz w:val="40"/>
          <w:szCs w:val="40"/>
        </w:rPr>
        <w:t>Management Issues, the implications of pathogens and contaminants in dairy products, food law</w:t>
      </w:r>
      <w:r w:rsidRPr="00AE155A">
        <w:rPr>
          <w:rFonts w:ascii="Arial" w:hAnsi="Arial" w:cs="Arial"/>
          <w:sz w:val="40"/>
          <w:szCs w:val="40"/>
        </w:rPr>
        <w:t xml:space="preserve"> </w:t>
      </w:r>
      <w:r w:rsidRPr="00EC4570">
        <w:rPr>
          <w:rFonts w:ascii="Arial" w:hAnsi="Arial" w:cs="Arial"/>
          <w:sz w:val="40"/>
          <w:szCs w:val="40"/>
        </w:rPr>
        <w:t>regulations and commercial catering.</w:t>
      </w:r>
    </w:p>
    <w:p w14:paraId="7D319AB1" w14:textId="6989F0F7" w:rsidR="00EC4570" w:rsidRPr="00AE155A" w:rsidRDefault="00EC4570" w:rsidP="00EC4570">
      <w:pPr>
        <w:rPr>
          <w:rFonts w:ascii="Arial" w:hAnsi="Arial" w:cs="Arial"/>
          <w:sz w:val="40"/>
          <w:szCs w:val="40"/>
        </w:rPr>
      </w:pPr>
      <w:r w:rsidRPr="00EC4570">
        <w:rPr>
          <w:rFonts w:ascii="Arial" w:hAnsi="Arial" w:cs="Arial"/>
          <w:sz w:val="40"/>
          <w:szCs w:val="40"/>
        </w:rPr>
        <w:t xml:space="preserve">This webinar was part of EMC’s </w:t>
      </w:r>
      <w:r w:rsidR="003B071A" w:rsidRPr="00AE155A">
        <w:rPr>
          <w:rFonts w:ascii="Arial" w:hAnsi="Arial" w:cs="Arial"/>
          <w:sz w:val="40"/>
          <w:szCs w:val="40"/>
        </w:rPr>
        <w:t>low-cost</w:t>
      </w:r>
      <w:r w:rsidRPr="00EC4570">
        <w:rPr>
          <w:rFonts w:ascii="Arial" w:hAnsi="Arial" w:cs="Arial"/>
          <w:sz w:val="40"/>
          <w:szCs w:val="40"/>
        </w:rPr>
        <w:t xml:space="preserve"> CPD subscription-based programme for EH Officers. If</w:t>
      </w:r>
      <w:r w:rsidRPr="00AE155A">
        <w:rPr>
          <w:rFonts w:ascii="Arial" w:hAnsi="Arial" w:cs="Arial"/>
          <w:sz w:val="40"/>
          <w:szCs w:val="40"/>
        </w:rPr>
        <w:t xml:space="preserve"> </w:t>
      </w:r>
      <w:r w:rsidRPr="00AE155A">
        <w:rPr>
          <w:rFonts w:ascii="Arial" w:hAnsi="Arial" w:cs="Arial"/>
          <w:sz w:val="40"/>
          <w:szCs w:val="40"/>
        </w:rPr>
        <w:t>you would like to find out more</w:t>
      </w:r>
      <w:r w:rsidR="003B071A" w:rsidRPr="00AE155A">
        <w:rPr>
          <w:rFonts w:ascii="Arial" w:hAnsi="Arial" w:cs="Arial"/>
          <w:sz w:val="40"/>
          <w:szCs w:val="40"/>
        </w:rPr>
        <w:t>,</w:t>
      </w:r>
      <w:r w:rsidRPr="00AE155A">
        <w:rPr>
          <w:rFonts w:ascii="Arial" w:hAnsi="Arial" w:cs="Arial"/>
          <w:sz w:val="40"/>
          <w:szCs w:val="40"/>
        </w:rPr>
        <w:t xml:space="preserve"> please contact </w:t>
      </w:r>
      <w:r w:rsidRPr="00AE155A">
        <w:rPr>
          <w:rFonts w:ascii="Arial" w:hAnsi="Arial" w:cs="Arial"/>
          <w:b/>
          <w:bCs/>
          <w:sz w:val="40"/>
          <w:szCs w:val="40"/>
        </w:rPr>
        <w:t>lisa.bushell@emcouncils.gov.uk.</w:t>
      </w:r>
    </w:p>
    <w:sectPr w:rsidR="00EC4570" w:rsidRPr="00AE15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519F0"/>
    <w:multiLevelType w:val="hybridMultilevel"/>
    <w:tmpl w:val="84645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7C2B15"/>
    <w:multiLevelType w:val="hybridMultilevel"/>
    <w:tmpl w:val="489AAF14"/>
    <w:lvl w:ilvl="0" w:tplc="302C664E">
      <w:start w:val="8"/>
      <w:numFmt w:val="bullet"/>
      <w:lvlText w:val="•"/>
      <w:lvlJc w:val="left"/>
      <w:pPr>
        <w:ind w:left="720" w:hanging="360"/>
      </w:pPr>
      <w:rPr>
        <w:rFonts w:ascii="Aptos" w:eastAsiaTheme="minorEastAsia"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D91FD0"/>
    <w:multiLevelType w:val="hybridMultilevel"/>
    <w:tmpl w:val="32345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8B010C"/>
    <w:multiLevelType w:val="hybridMultilevel"/>
    <w:tmpl w:val="95520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6184273">
    <w:abstractNumId w:val="0"/>
  </w:num>
  <w:num w:numId="2" w16cid:durableId="365260167">
    <w:abstractNumId w:val="2"/>
  </w:num>
  <w:num w:numId="3" w16cid:durableId="1833062099">
    <w:abstractNumId w:val="3"/>
  </w:num>
  <w:num w:numId="4" w16cid:durableId="1778863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DF9"/>
    <w:rsid w:val="00246062"/>
    <w:rsid w:val="002600AE"/>
    <w:rsid w:val="002B4DF9"/>
    <w:rsid w:val="003B071A"/>
    <w:rsid w:val="003B548F"/>
    <w:rsid w:val="0055537E"/>
    <w:rsid w:val="006205FB"/>
    <w:rsid w:val="00753F0E"/>
    <w:rsid w:val="007D748B"/>
    <w:rsid w:val="00876BB3"/>
    <w:rsid w:val="009A3B78"/>
    <w:rsid w:val="00AE155A"/>
    <w:rsid w:val="00BB4F89"/>
    <w:rsid w:val="00C37446"/>
    <w:rsid w:val="00D13D72"/>
    <w:rsid w:val="00EB35F2"/>
    <w:rsid w:val="00EC4570"/>
    <w:rsid w:val="00F618C7"/>
    <w:rsid w:val="00F6581E"/>
    <w:rsid w:val="00F6685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0AE24"/>
  <w15:chartTrackingRefBased/>
  <w15:docId w15:val="{93DCD887-FD77-43FD-A2D1-EB1138416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DF9"/>
  </w:style>
  <w:style w:type="paragraph" w:styleId="Heading1">
    <w:name w:val="heading 1"/>
    <w:basedOn w:val="Normal"/>
    <w:next w:val="Normal"/>
    <w:link w:val="Heading1Char"/>
    <w:uiPriority w:val="9"/>
    <w:qFormat/>
    <w:rsid w:val="002B4D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4D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4D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4D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4D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4D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4D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4D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4D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D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4D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4D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4D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4D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4D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4D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4D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4DF9"/>
    <w:rPr>
      <w:rFonts w:eastAsiaTheme="majorEastAsia" w:cstheme="majorBidi"/>
      <w:color w:val="272727" w:themeColor="text1" w:themeTint="D8"/>
    </w:rPr>
  </w:style>
  <w:style w:type="paragraph" w:styleId="Title">
    <w:name w:val="Title"/>
    <w:basedOn w:val="Normal"/>
    <w:next w:val="Normal"/>
    <w:link w:val="TitleChar"/>
    <w:uiPriority w:val="10"/>
    <w:qFormat/>
    <w:rsid w:val="002B4D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4D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4D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4D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4DF9"/>
    <w:pPr>
      <w:spacing w:before="160"/>
      <w:jc w:val="center"/>
    </w:pPr>
    <w:rPr>
      <w:i/>
      <w:iCs/>
      <w:color w:val="404040" w:themeColor="text1" w:themeTint="BF"/>
    </w:rPr>
  </w:style>
  <w:style w:type="character" w:customStyle="1" w:styleId="QuoteChar">
    <w:name w:val="Quote Char"/>
    <w:basedOn w:val="DefaultParagraphFont"/>
    <w:link w:val="Quote"/>
    <w:uiPriority w:val="29"/>
    <w:rsid w:val="002B4DF9"/>
    <w:rPr>
      <w:i/>
      <w:iCs/>
      <w:color w:val="404040" w:themeColor="text1" w:themeTint="BF"/>
    </w:rPr>
  </w:style>
  <w:style w:type="paragraph" w:styleId="ListParagraph">
    <w:name w:val="List Paragraph"/>
    <w:basedOn w:val="Normal"/>
    <w:uiPriority w:val="34"/>
    <w:qFormat/>
    <w:rsid w:val="002B4DF9"/>
    <w:pPr>
      <w:ind w:left="720"/>
      <w:contextualSpacing/>
    </w:pPr>
  </w:style>
  <w:style w:type="character" w:styleId="IntenseEmphasis">
    <w:name w:val="Intense Emphasis"/>
    <w:basedOn w:val="DefaultParagraphFont"/>
    <w:uiPriority w:val="21"/>
    <w:qFormat/>
    <w:rsid w:val="002B4DF9"/>
    <w:rPr>
      <w:i/>
      <w:iCs/>
      <w:color w:val="0F4761" w:themeColor="accent1" w:themeShade="BF"/>
    </w:rPr>
  </w:style>
  <w:style w:type="paragraph" w:styleId="IntenseQuote">
    <w:name w:val="Intense Quote"/>
    <w:basedOn w:val="Normal"/>
    <w:next w:val="Normal"/>
    <w:link w:val="IntenseQuoteChar"/>
    <w:uiPriority w:val="30"/>
    <w:qFormat/>
    <w:rsid w:val="002B4D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4DF9"/>
    <w:rPr>
      <w:i/>
      <w:iCs/>
      <w:color w:val="0F4761" w:themeColor="accent1" w:themeShade="BF"/>
    </w:rPr>
  </w:style>
  <w:style w:type="character" w:styleId="IntenseReference">
    <w:name w:val="Intense Reference"/>
    <w:basedOn w:val="DefaultParagraphFont"/>
    <w:uiPriority w:val="32"/>
    <w:qFormat/>
    <w:rsid w:val="002B4DF9"/>
    <w:rPr>
      <w:b/>
      <w:bCs/>
      <w:smallCaps/>
      <w:color w:val="0F4761" w:themeColor="accent1" w:themeShade="BF"/>
      <w:spacing w:val="5"/>
    </w:rPr>
  </w:style>
  <w:style w:type="character" w:styleId="Hyperlink">
    <w:name w:val="Hyperlink"/>
    <w:basedOn w:val="DefaultParagraphFont"/>
    <w:uiPriority w:val="99"/>
    <w:unhideWhenUsed/>
    <w:rsid w:val="002B4DF9"/>
    <w:rPr>
      <w:color w:val="467886" w:themeColor="hyperlink"/>
      <w:u w:val="single"/>
    </w:rPr>
  </w:style>
  <w:style w:type="character" w:styleId="UnresolvedMention">
    <w:name w:val="Unresolved Mention"/>
    <w:basedOn w:val="DefaultParagraphFont"/>
    <w:uiPriority w:val="99"/>
    <w:semiHidden/>
    <w:unhideWhenUsed/>
    <w:rsid w:val="002B4DF9"/>
    <w:rPr>
      <w:color w:val="605E5C"/>
      <w:shd w:val="clear" w:color="auto" w:fill="E1DFDD"/>
    </w:rPr>
  </w:style>
  <w:style w:type="paragraph" w:styleId="Date">
    <w:name w:val="Date"/>
    <w:basedOn w:val="Normal"/>
    <w:next w:val="Normal"/>
    <w:link w:val="DateChar"/>
    <w:uiPriority w:val="99"/>
    <w:semiHidden/>
    <w:unhideWhenUsed/>
    <w:rsid w:val="00AE155A"/>
  </w:style>
  <w:style w:type="character" w:customStyle="1" w:styleId="DateChar">
    <w:name w:val="Date Char"/>
    <w:basedOn w:val="DefaultParagraphFont"/>
    <w:link w:val="Date"/>
    <w:uiPriority w:val="99"/>
    <w:semiHidden/>
    <w:rsid w:val="00AE1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uspeoplesolutions.co.uk/from-design-to-delivery-real-lessons-from-local-government-reorganisation"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forms.office.com/e/mraBBpyPbM"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news/record-breaking-150bn-investment-unveiled-during-us-state-visit" TargetMode="External"/><Relationship Id="rId11" Type="http://schemas.openxmlformats.org/officeDocument/2006/relationships/theme" Target="theme/theme1.xml"/><Relationship Id="rId5" Type="http://schemas.openxmlformats.org/officeDocument/2006/relationships/hyperlink" Target="https://www.gov.uk/government/organisations/ministry-of-housing-communities-local-governmen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mcouncils.gov.uk/events/managing-change-in-an-uncertain-landscape/"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01E9D19409454CB74B4E43F68294F1" ma:contentTypeVersion="19" ma:contentTypeDescription="Create a new document." ma:contentTypeScope="" ma:versionID="7b888b188632688e4c4af1214796da53">
  <xsd:schema xmlns:xsd="http://www.w3.org/2001/XMLSchema" xmlns:xs="http://www.w3.org/2001/XMLSchema" xmlns:p="http://schemas.microsoft.com/office/2006/metadata/properties" xmlns:ns2="43ce4457-674e-4b65-97b8-00bf25659238" xmlns:ns3="7292de4b-bf58-4d70-9d2f-a62e76d801d5" targetNamespace="http://schemas.microsoft.com/office/2006/metadata/properties" ma:root="true" ma:fieldsID="1f3b8b32fbba1b4006dd219852b472cb" ns2:_="" ns3:_="">
    <xsd:import namespace="43ce4457-674e-4b65-97b8-00bf25659238"/>
    <xsd:import namespace="7292de4b-bf58-4d70-9d2f-a62e76d801d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e4457-674e-4b65-97b8-00bf25659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226225f-9059-4fad-a870-35c5b03d41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2de4b-bf58-4d70-9d2f-a62e76d801d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dd0cfb0-23cc-495c-a1cc-e6e0a4974978}" ma:internalName="TaxCatchAll" ma:showField="CatchAllData" ma:web="7292de4b-bf58-4d70-9d2f-a62e76d801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292de4b-bf58-4d70-9d2f-a62e76d801d5" xsi:nil="true"/>
    <lcf76f155ced4ddcb4097134ff3c332f xmlns="43ce4457-674e-4b65-97b8-00bf2565923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F42F56-15D2-4556-B3FB-048F7E025A10}"/>
</file>

<file path=customXml/itemProps2.xml><?xml version="1.0" encoding="utf-8"?>
<ds:datastoreItem xmlns:ds="http://schemas.openxmlformats.org/officeDocument/2006/customXml" ds:itemID="{5F8830F6-CD1F-404B-B9C5-23ECDA2439B1}"/>
</file>

<file path=customXml/itemProps3.xml><?xml version="1.0" encoding="utf-8"?>
<ds:datastoreItem xmlns:ds="http://schemas.openxmlformats.org/officeDocument/2006/customXml" ds:itemID="{9C52657E-4190-4051-8B0E-C32CCF473DED}"/>
</file>

<file path=docProps/app.xml><?xml version="1.0" encoding="utf-8"?>
<Properties xmlns="http://schemas.openxmlformats.org/officeDocument/2006/extended-properties" xmlns:vt="http://schemas.openxmlformats.org/officeDocument/2006/docPropsVTypes">
  <Template>Normal.dotm</Template>
  <TotalTime>145</TotalTime>
  <Pages>7</Pages>
  <Words>884</Words>
  <Characters>5478</Characters>
  <Application>Microsoft Office Word</Application>
  <DocSecurity>0</DocSecurity>
  <Lines>176</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Pengelly</dc:creator>
  <cp:keywords/>
  <dc:description/>
  <cp:lastModifiedBy>Rachael Pengelly</cp:lastModifiedBy>
  <cp:revision>2</cp:revision>
  <dcterms:created xsi:type="dcterms:W3CDTF">2025-09-19T11:46:00Z</dcterms:created>
  <dcterms:modified xsi:type="dcterms:W3CDTF">2025-09-19T14:11:00Z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7ff05df3-ec27-4cf1-ad1e-527a099fc051</vt:lpwstr>
  </property>
  <property fmtid="{D5CDD505-2E9C-101B-9397-08002B2CF9AE}" pid="3" name="ContentTypeId">
    <vt:lpwstr>0x0101005201E9D19409454CB74B4E43F68294F1</vt:lpwstr>
  </property>
</Properties>
</file>